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BD" w:rsidRPr="00385409" w:rsidRDefault="00AC44BD" w:rsidP="00AC44BD">
      <w:pPr>
        <w:rPr>
          <w:rFonts w:ascii="Verdana" w:hAnsi="Verdana" w:cs="Verdana"/>
          <w:b/>
          <w:sz w:val="22"/>
          <w:szCs w:val="22"/>
        </w:rPr>
      </w:pPr>
    </w:p>
    <w:p w:rsidR="00AC44BD" w:rsidRPr="00385409" w:rsidRDefault="00AC44BD" w:rsidP="00AC44BD">
      <w:pPr>
        <w:jc w:val="center"/>
        <w:rPr>
          <w:rFonts w:ascii="Verdana" w:hAnsi="Verdana" w:cs="Verdana"/>
          <w:b/>
          <w:sz w:val="22"/>
          <w:szCs w:val="22"/>
        </w:rPr>
      </w:pPr>
      <w:bookmarkStart w:id="0" w:name="1"/>
      <w:bookmarkEnd w:id="0"/>
      <w:r w:rsidRPr="00385409">
        <w:rPr>
          <w:rFonts w:ascii="Verdana" w:hAnsi="Verdana" w:cs="Verdana"/>
          <w:b/>
          <w:sz w:val="22"/>
          <w:szCs w:val="22"/>
        </w:rPr>
        <w:t xml:space="preserve">UCHWAŁA Nr </w:t>
      </w:r>
      <w:r w:rsidR="00206923">
        <w:rPr>
          <w:rFonts w:ascii="Verdana" w:hAnsi="Verdana" w:cs="Verdana"/>
          <w:b/>
          <w:sz w:val="22"/>
          <w:szCs w:val="22"/>
        </w:rPr>
        <w:t>IV/11</w:t>
      </w:r>
      <w:r w:rsidR="005F4A60">
        <w:rPr>
          <w:rFonts w:ascii="Verdana" w:hAnsi="Verdana" w:cs="Verdana"/>
          <w:b/>
          <w:sz w:val="22"/>
          <w:szCs w:val="22"/>
        </w:rPr>
        <w:t>/2024</w:t>
      </w:r>
    </w:p>
    <w:p w:rsidR="00AC44BD" w:rsidRPr="00385409" w:rsidRDefault="00AC44BD" w:rsidP="00AC44BD">
      <w:pPr>
        <w:jc w:val="center"/>
        <w:rPr>
          <w:rFonts w:ascii="Verdana" w:hAnsi="Verdana" w:cs="Verdana"/>
          <w:b/>
          <w:sz w:val="22"/>
          <w:szCs w:val="22"/>
        </w:rPr>
      </w:pPr>
    </w:p>
    <w:p w:rsidR="00AC44BD" w:rsidRPr="00385409" w:rsidRDefault="00AC44BD" w:rsidP="00AC44BD">
      <w:pPr>
        <w:jc w:val="center"/>
        <w:rPr>
          <w:rFonts w:ascii="Verdana" w:hAnsi="Verdana" w:cs="Verdana"/>
          <w:b/>
          <w:sz w:val="22"/>
          <w:szCs w:val="22"/>
        </w:rPr>
      </w:pPr>
      <w:r w:rsidRPr="00385409">
        <w:rPr>
          <w:rFonts w:ascii="Verdana" w:hAnsi="Verdana" w:cs="Verdana"/>
          <w:b/>
          <w:sz w:val="22"/>
          <w:szCs w:val="22"/>
        </w:rPr>
        <w:t>Rady Miejskiej w Stawiszynie</w:t>
      </w:r>
    </w:p>
    <w:p w:rsidR="00AC44BD" w:rsidRPr="00385409" w:rsidRDefault="00AC44BD" w:rsidP="00AC44BD">
      <w:pPr>
        <w:ind w:left="1416" w:firstLine="708"/>
        <w:rPr>
          <w:rFonts w:ascii="Verdana" w:hAnsi="Verdana" w:cs="Verdana"/>
          <w:sz w:val="22"/>
          <w:szCs w:val="22"/>
        </w:rPr>
      </w:pPr>
      <w:r w:rsidRPr="00385409">
        <w:rPr>
          <w:rFonts w:ascii="Verdana" w:hAnsi="Verdana" w:cs="Verdana"/>
          <w:b/>
          <w:sz w:val="22"/>
          <w:szCs w:val="22"/>
        </w:rPr>
        <w:t xml:space="preserve">    </w:t>
      </w:r>
      <w:r>
        <w:rPr>
          <w:rFonts w:ascii="Verdana" w:hAnsi="Verdana" w:cs="Verdana"/>
          <w:b/>
          <w:sz w:val="22"/>
          <w:szCs w:val="22"/>
        </w:rPr>
        <w:t xml:space="preserve">      </w:t>
      </w:r>
      <w:r w:rsidRPr="00385409">
        <w:rPr>
          <w:rFonts w:ascii="Verdana" w:hAnsi="Verdana" w:cs="Verdana"/>
          <w:b/>
          <w:sz w:val="22"/>
          <w:szCs w:val="22"/>
        </w:rPr>
        <w:t xml:space="preserve">z dnia </w:t>
      </w:r>
      <w:r w:rsidR="005F4A60">
        <w:rPr>
          <w:rFonts w:ascii="Verdana" w:hAnsi="Verdana" w:cs="Verdana"/>
          <w:b/>
          <w:sz w:val="22"/>
          <w:szCs w:val="22"/>
        </w:rPr>
        <w:t>20</w:t>
      </w:r>
      <w:r w:rsidRPr="00385409">
        <w:rPr>
          <w:rFonts w:ascii="Verdana" w:hAnsi="Verdana" w:cs="Verdana"/>
          <w:b/>
          <w:sz w:val="22"/>
          <w:szCs w:val="22"/>
        </w:rPr>
        <w:t xml:space="preserve"> czerwca 20</w:t>
      </w:r>
      <w:r w:rsidR="005F4A60">
        <w:rPr>
          <w:rFonts w:ascii="Verdana" w:hAnsi="Verdana" w:cs="Verdana"/>
          <w:b/>
          <w:sz w:val="22"/>
          <w:szCs w:val="22"/>
        </w:rPr>
        <w:t>24</w:t>
      </w:r>
      <w:r w:rsidRPr="00385409">
        <w:rPr>
          <w:rFonts w:ascii="Verdana" w:hAnsi="Verdana" w:cs="Verdana"/>
          <w:b/>
          <w:sz w:val="22"/>
          <w:szCs w:val="22"/>
        </w:rPr>
        <w:t xml:space="preserve"> r.</w:t>
      </w: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b/>
          <w:sz w:val="22"/>
          <w:szCs w:val="22"/>
        </w:rPr>
      </w:pPr>
      <w:r w:rsidRPr="00385409">
        <w:rPr>
          <w:rFonts w:ascii="Verdana" w:hAnsi="Verdana" w:cs="Verdana"/>
          <w:b/>
          <w:sz w:val="22"/>
          <w:szCs w:val="22"/>
        </w:rPr>
        <w:t>w sprawie: absolutorium dla Burmistrza Stawiszyna</w:t>
      </w:r>
    </w:p>
    <w:p w:rsidR="00AC44BD" w:rsidRPr="00385409" w:rsidRDefault="00AC44BD" w:rsidP="00AC44BD">
      <w:pPr>
        <w:rPr>
          <w:rFonts w:ascii="Verdana" w:hAnsi="Verdana" w:cs="Verdana"/>
          <w:b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  <w:r w:rsidRPr="00385409">
        <w:rPr>
          <w:rFonts w:ascii="Verdana" w:hAnsi="Verdana" w:cs="Verdana"/>
          <w:sz w:val="22"/>
          <w:szCs w:val="22"/>
        </w:rPr>
        <w:t>Na podstawie art. 18 ust. 2 pkt. 4 i art. 28 a ust.2 ustawy z dnia 8 marca 1990 r. o samorządzie gminnym (Dz. U. z 20</w:t>
      </w:r>
      <w:r w:rsidR="005F4A60">
        <w:rPr>
          <w:rFonts w:ascii="Verdana" w:hAnsi="Verdana" w:cs="Verdana"/>
          <w:sz w:val="22"/>
          <w:szCs w:val="22"/>
        </w:rPr>
        <w:t>24</w:t>
      </w:r>
      <w:r w:rsidRPr="00385409">
        <w:rPr>
          <w:rFonts w:ascii="Verdana" w:hAnsi="Verdana" w:cs="Verdana"/>
          <w:sz w:val="22"/>
          <w:szCs w:val="22"/>
        </w:rPr>
        <w:t xml:space="preserve"> poz.</w:t>
      </w:r>
      <w:r w:rsidR="005F4A60">
        <w:rPr>
          <w:rFonts w:ascii="Verdana" w:hAnsi="Verdana" w:cs="Verdana"/>
          <w:sz w:val="22"/>
          <w:szCs w:val="22"/>
        </w:rPr>
        <w:t>609</w:t>
      </w:r>
      <w:r w:rsidR="0015464A">
        <w:rPr>
          <w:rFonts w:ascii="Verdana" w:hAnsi="Verdana" w:cs="Verdana"/>
          <w:sz w:val="22"/>
          <w:szCs w:val="22"/>
        </w:rPr>
        <w:t>)</w:t>
      </w:r>
      <w:r w:rsidRPr="00385409">
        <w:rPr>
          <w:rFonts w:ascii="Verdana" w:hAnsi="Verdana" w:cs="Verdana"/>
          <w:sz w:val="22"/>
          <w:szCs w:val="22"/>
        </w:rPr>
        <w:t xml:space="preserve"> oraz art. 271 ust. 1 ustawy</w:t>
      </w:r>
      <w:r w:rsidR="0015464A">
        <w:rPr>
          <w:rFonts w:ascii="Verdana" w:hAnsi="Verdana" w:cs="Verdana"/>
          <w:sz w:val="22"/>
          <w:szCs w:val="22"/>
        </w:rPr>
        <w:t xml:space="preserve">          </w:t>
      </w:r>
      <w:r w:rsidRPr="00385409">
        <w:rPr>
          <w:rFonts w:ascii="Verdana" w:hAnsi="Verdana" w:cs="Verdana"/>
          <w:sz w:val="22"/>
          <w:szCs w:val="22"/>
        </w:rPr>
        <w:t xml:space="preserve"> z dnia 27 sierpnia 2009 r. o fina</w:t>
      </w:r>
      <w:r w:rsidR="005F4A60">
        <w:rPr>
          <w:rFonts w:ascii="Verdana" w:hAnsi="Verdana" w:cs="Verdana"/>
          <w:sz w:val="22"/>
          <w:szCs w:val="22"/>
        </w:rPr>
        <w:t>nsach publicznych (Dz. U. z 2023</w:t>
      </w:r>
      <w:r w:rsidRPr="00385409">
        <w:rPr>
          <w:rFonts w:ascii="Verdana" w:hAnsi="Verdana" w:cs="Verdana"/>
          <w:sz w:val="22"/>
          <w:szCs w:val="22"/>
        </w:rPr>
        <w:t xml:space="preserve"> poz. </w:t>
      </w:r>
      <w:r w:rsidR="005F4A60">
        <w:rPr>
          <w:rFonts w:ascii="Verdana" w:hAnsi="Verdana" w:cs="Verdana"/>
          <w:sz w:val="22"/>
          <w:szCs w:val="22"/>
        </w:rPr>
        <w:t>1270</w:t>
      </w:r>
      <w:r w:rsidR="0015464A">
        <w:rPr>
          <w:rFonts w:ascii="Verdana" w:hAnsi="Verdana" w:cs="Verdana"/>
          <w:sz w:val="22"/>
          <w:szCs w:val="22"/>
        </w:rPr>
        <w:t xml:space="preserve">) </w:t>
      </w:r>
      <w:r w:rsidRPr="00385409">
        <w:rPr>
          <w:rFonts w:ascii="Verdana" w:hAnsi="Verdana" w:cs="Verdana"/>
          <w:sz w:val="22"/>
          <w:szCs w:val="22"/>
        </w:rPr>
        <w:t>uchwala się, co następuje:</w:t>
      </w: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jc w:val="center"/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  <w:r w:rsidRPr="00385409">
        <w:rPr>
          <w:rFonts w:ascii="Verdana" w:hAnsi="Verdana" w:cs="Verdana"/>
          <w:sz w:val="22"/>
          <w:szCs w:val="22"/>
        </w:rPr>
        <w:t xml:space="preserve">§ 1. Rada Miejska w Stawiszynie udziela Burmistrzowi Stawiszyna absolutorium </w:t>
      </w:r>
      <w:r>
        <w:rPr>
          <w:rFonts w:ascii="Verdana" w:hAnsi="Verdana" w:cs="Verdana"/>
          <w:sz w:val="22"/>
          <w:szCs w:val="22"/>
        </w:rPr>
        <w:t xml:space="preserve"> </w:t>
      </w:r>
      <w:r w:rsidRPr="00385409">
        <w:rPr>
          <w:rFonts w:ascii="Verdana" w:hAnsi="Verdana" w:cs="Verdana"/>
          <w:sz w:val="22"/>
          <w:szCs w:val="22"/>
        </w:rPr>
        <w:t>z tytułu wykonani</w:t>
      </w:r>
      <w:r w:rsidR="005F4A60">
        <w:rPr>
          <w:rFonts w:ascii="Verdana" w:hAnsi="Verdana" w:cs="Verdana"/>
          <w:sz w:val="22"/>
          <w:szCs w:val="22"/>
        </w:rPr>
        <w:t>a budżetu Gminy i Miasta za 2023</w:t>
      </w:r>
      <w:r w:rsidRPr="00385409">
        <w:rPr>
          <w:rFonts w:ascii="Verdana" w:hAnsi="Verdana" w:cs="Verdana"/>
          <w:sz w:val="22"/>
          <w:szCs w:val="22"/>
        </w:rPr>
        <w:t xml:space="preserve"> rok.</w:t>
      </w: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jc w:val="center"/>
        <w:rPr>
          <w:rFonts w:ascii="Verdana" w:hAnsi="Verdana" w:cs="Verdana"/>
          <w:sz w:val="22"/>
          <w:szCs w:val="22"/>
        </w:rPr>
      </w:pPr>
    </w:p>
    <w:p w:rsidR="00AC44BD" w:rsidRPr="00385409" w:rsidRDefault="00AC44BD" w:rsidP="00AC44BD">
      <w:pPr>
        <w:rPr>
          <w:rFonts w:ascii="Verdana" w:hAnsi="Verdana" w:cs="Verdana"/>
          <w:sz w:val="22"/>
          <w:szCs w:val="22"/>
        </w:rPr>
      </w:pPr>
      <w:r w:rsidRPr="00385409">
        <w:rPr>
          <w:rFonts w:ascii="Verdana" w:hAnsi="Verdana" w:cs="Verdana"/>
          <w:sz w:val="22"/>
          <w:szCs w:val="22"/>
        </w:rPr>
        <w:t>§ 2.Uchwała wchodzi w życie z dniem podjęcia.</w:t>
      </w: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rPr>
          <w:rFonts w:ascii="Verdana" w:hAnsi="Verdana" w:cs="Verdana"/>
          <w:sz w:val="30"/>
          <w:szCs w:val="30"/>
        </w:rPr>
      </w:pPr>
    </w:p>
    <w:p w:rsidR="00C23B11" w:rsidRDefault="00C23B11" w:rsidP="00AC44BD">
      <w:pPr>
        <w:rPr>
          <w:rFonts w:ascii="Verdana" w:hAnsi="Verdana" w:cs="Verdana"/>
          <w:sz w:val="30"/>
          <w:szCs w:val="30"/>
        </w:rPr>
      </w:pPr>
    </w:p>
    <w:p w:rsidR="005F4A60" w:rsidRDefault="005F4A60" w:rsidP="00AC44BD">
      <w:pPr>
        <w:rPr>
          <w:rFonts w:ascii="Verdana" w:hAnsi="Verdana" w:cs="Verdana"/>
          <w:sz w:val="30"/>
          <w:szCs w:val="30"/>
        </w:rPr>
      </w:pPr>
    </w:p>
    <w:p w:rsidR="00AC44BD" w:rsidRDefault="00AC44BD" w:rsidP="00AC44BD">
      <w:pPr>
        <w:jc w:val="center"/>
        <w:rPr>
          <w:rFonts w:ascii="Verdana" w:hAnsi="Verdana" w:cs="Verdana"/>
          <w:b/>
        </w:rPr>
      </w:pPr>
    </w:p>
    <w:p w:rsidR="00AC44BD" w:rsidRPr="00385409" w:rsidRDefault="00AC44BD" w:rsidP="00AC44BD">
      <w:pPr>
        <w:jc w:val="center"/>
        <w:rPr>
          <w:rFonts w:ascii="Verdana" w:hAnsi="Verdana" w:cs="Verdana"/>
          <w:b/>
          <w:sz w:val="20"/>
          <w:szCs w:val="20"/>
        </w:rPr>
      </w:pPr>
      <w:bookmarkStart w:id="1" w:name="2"/>
      <w:bookmarkEnd w:id="1"/>
      <w:r w:rsidRPr="00385409">
        <w:rPr>
          <w:rFonts w:ascii="Verdana" w:hAnsi="Verdana" w:cs="Verdana"/>
          <w:b/>
          <w:sz w:val="20"/>
          <w:szCs w:val="20"/>
        </w:rPr>
        <w:lastRenderedPageBreak/>
        <w:t>Uzasadnienie</w:t>
      </w:r>
    </w:p>
    <w:p w:rsidR="00AC44BD" w:rsidRPr="00385409" w:rsidRDefault="00AC44BD" w:rsidP="00AC44BD">
      <w:pPr>
        <w:rPr>
          <w:rFonts w:ascii="Verdana" w:hAnsi="Verdana" w:cs="Verdana"/>
          <w:b/>
          <w:sz w:val="20"/>
          <w:szCs w:val="20"/>
        </w:rPr>
      </w:pPr>
    </w:p>
    <w:p w:rsidR="000F5AEC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385409">
        <w:rPr>
          <w:rFonts w:ascii="Verdana" w:hAnsi="Verdana" w:cs="Verdana"/>
          <w:b/>
          <w:sz w:val="20"/>
          <w:szCs w:val="20"/>
        </w:rPr>
        <w:t xml:space="preserve">do Uchwały Nr </w:t>
      </w:r>
      <w:r w:rsidR="00206923">
        <w:rPr>
          <w:rFonts w:ascii="Verdana" w:hAnsi="Verdana" w:cs="Verdana"/>
          <w:b/>
          <w:sz w:val="22"/>
          <w:szCs w:val="22"/>
        </w:rPr>
        <w:t>IV/11</w:t>
      </w:r>
      <w:bookmarkStart w:id="2" w:name="_GoBack"/>
      <w:bookmarkEnd w:id="2"/>
      <w:r w:rsidR="005F4A60">
        <w:rPr>
          <w:rFonts w:ascii="Verdana" w:hAnsi="Verdana" w:cs="Verdana"/>
          <w:b/>
          <w:sz w:val="22"/>
          <w:szCs w:val="22"/>
        </w:rPr>
        <w:t>/2024</w:t>
      </w:r>
    </w:p>
    <w:p w:rsidR="000F5AEC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385409">
        <w:rPr>
          <w:rFonts w:ascii="Verdana" w:hAnsi="Verdana" w:cs="Verdana"/>
          <w:b/>
          <w:sz w:val="20"/>
          <w:szCs w:val="20"/>
        </w:rPr>
        <w:t>Rady Miejskiej w Stawiszynie</w:t>
      </w:r>
    </w:p>
    <w:p w:rsidR="000F5AEC" w:rsidRDefault="00AC44BD" w:rsidP="000F5AEC">
      <w:pPr>
        <w:jc w:val="center"/>
        <w:rPr>
          <w:rFonts w:ascii="Verdana" w:hAnsi="Verdana" w:cs="Verdana"/>
          <w:b/>
          <w:sz w:val="20"/>
          <w:szCs w:val="20"/>
        </w:rPr>
      </w:pPr>
      <w:r w:rsidRPr="00385409">
        <w:rPr>
          <w:rFonts w:ascii="Verdana" w:hAnsi="Verdana" w:cs="Verdana"/>
          <w:b/>
          <w:sz w:val="20"/>
          <w:szCs w:val="20"/>
        </w:rPr>
        <w:t xml:space="preserve">z dnia </w:t>
      </w:r>
      <w:r w:rsidR="005F4A60">
        <w:rPr>
          <w:rFonts w:ascii="Verdana" w:hAnsi="Verdana" w:cs="Verdana"/>
          <w:b/>
          <w:sz w:val="20"/>
          <w:szCs w:val="20"/>
        </w:rPr>
        <w:t>20</w:t>
      </w:r>
      <w:r w:rsidR="003C2608">
        <w:rPr>
          <w:rFonts w:ascii="Verdana" w:hAnsi="Verdana" w:cs="Verdana"/>
          <w:b/>
          <w:sz w:val="20"/>
          <w:szCs w:val="20"/>
        </w:rPr>
        <w:t xml:space="preserve"> </w:t>
      </w:r>
      <w:r w:rsidRPr="00385409">
        <w:rPr>
          <w:rFonts w:ascii="Verdana" w:hAnsi="Verdana" w:cs="Verdana"/>
          <w:b/>
          <w:sz w:val="20"/>
          <w:szCs w:val="20"/>
        </w:rPr>
        <w:t>czerwca 20</w:t>
      </w:r>
      <w:r w:rsidR="005F4A60">
        <w:rPr>
          <w:rFonts w:ascii="Verdana" w:hAnsi="Verdana" w:cs="Verdana"/>
          <w:b/>
          <w:sz w:val="20"/>
          <w:szCs w:val="20"/>
        </w:rPr>
        <w:t>24</w:t>
      </w:r>
      <w:r w:rsidRPr="00385409">
        <w:rPr>
          <w:rFonts w:ascii="Verdana" w:hAnsi="Verdana" w:cs="Verdana"/>
          <w:b/>
          <w:sz w:val="20"/>
          <w:szCs w:val="20"/>
        </w:rPr>
        <w:t>r.</w:t>
      </w:r>
    </w:p>
    <w:p w:rsidR="003C2608" w:rsidRDefault="003C2608" w:rsidP="000F5AEC">
      <w:pPr>
        <w:jc w:val="center"/>
        <w:rPr>
          <w:rFonts w:ascii="Verdana" w:hAnsi="Verdana" w:cs="Verdana"/>
          <w:b/>
          <w:sz w:val="20"/>
          <w:szCs w:val="20"/>
        </w:rPr>
      </w:pPr>
    </w:p>
    <w:p w:rsidR="00AC44BD" w:rsidRPr="00385409" w:rsidRDefault="00AC44BD" w:rsidP="00AC44BD">
      <w:pPr>
        <w:rPr>
          <w:rFonts w:ascii="Verdana" w:hAnsi="Verdana" w:cs="Verdana"/>
          <w:b/>
          <w:sz w:val="20"/>
          <w:szCs w:val="20"/>
        </w:rPr>
      </w:pPr>
      <w:r w:rsidRPr="00385409">
        <w:rPr>
          <w:rFonts w:ascii="Verdana" w:hAnsi="Verdana" w:cs="Verdana"/>
          <w:b/>
          <w:sz w:val="20"/>
          <w:szCs w:val="20"/>
        </w:rPr>
        <w:t>w sprawie absolutorium dla Burmistrza Stawiszyna</w:t>
      </w:r>
    </w:p>
    <w:p w:rsidR="00AC44BD" w:rsidRPr="00385409" w:rsidRDefault="00AC44BD" w:rsidP="00AC44BD">
      <w:pPr>
        <w:rPr>
          <w:rFonts w:ascii="Verdana" w:hAnsi="Verdana" w:cs="Verdana"/>
          <w:sz w:val="20"/>
          <w:szCs w:val="20"/>
        </w:rPr>
      </w:pPr>
    </w:p>
    <w:p w:rsidR="00AC44BD" w:rsidRPr="00385409" w:rsidRDefault="00AC44BD" w:rsidP="00AC44BD">
      <w:pPr>
        <w:rPr>
          <w:rFonts w:ascii="Verdana" w:hAnsi="Verdana" w:cs="Verdana"/>
          <w:sz w:val="20"/>
          <w:szCs w:val="20"/>
        </w:rPr>
      </w:pPr>
      <w:r w:rsidRPr="00385409">
        <w:rPr>
          <w:rFonts w:ascii="Verdana" w:hAnsi="Verdana" w:cs="Verdana"/>
          <w:sz w:val="20"/>
          <w:szCs w:val="20"/>
        </w:rPr>
        <w:t>Na podstawie art. 271 ust.1 ustawy z dnia 27 sierpnia 2009</w:t>
      </w:r>
      <w:r w:rsidR="005F4A60">
        <w:rPr>
          <w:rFonts w:ascii="Verdana" w:hAnsi="Verdana" w:cs="Verdana"/>
          <w:sz w:val="20"/>
          <w:szCs w:val="20"/>
        </w:rPr>
        <w:t xml:space="preserve"> </w:t>
      </w:r>
      <w:r w:rsidRPr="00385409">
        <w:rPr>
          <w:rFonts w:ascii="Verdana" w:hAnsi="Verdana" w:cs="Verdana"/>
          <w:sz w:val="20"/>
          <w:szCs w:val="20"/>
        </w:rPr>
        <w:t>roku o fina</w:t>
      </w:r>
      <w:r w:rsidR="005F4A60">
        <w:rPr>
          <w:rFonts w:ascii="Verdana" w:hAnsi="Verdana" w:cs="Verdana"/>
          <w:sz w:val="20"/>
          <w:szCs w:val="20"/>
        </w:rPr>
        <w:t>nsach publicznych (Dz. U. z 2023</w:t>
      </w:r>
      <w:r w:rsidRPr="00385409">
        <w:rPr>
          <w:rFonts w:ascii="Verdana" w:hAnsi="Verdana" w:cs="Verdana"/>
          <w:sz w:val="20"/>
          <w:szCs w:val="20"/>
        </w:rPr>
        <w:t xml:space="preserve"> poz. </w:t>
      </w:r>
      <w:r w:rsidR="005F4A60">
        <w:rPr>
          <w:rFonts w:ascii="Verdana" w:hAnsi="Verdana" w:cs="Verdana"/>
          <w:sz w:val="20"/>
          <w:szCs w:val="20"/>
        </w:rPr>
        <w:t>1270</w:t>
      </w:r>
      <w:r w:rsidR="003C2608">
        <w:rPr>
          <w:rFonts w:ascii="Verdana" w:hAnsi="Verdana" w:cs="Verdana"/>
          <w:sz w:val="20"/>
          <w:szCs w:val="20"/>
        </w:rPr>
        <w:t xml:space="preserve"> </w:t>
      </w:r>
      <w:r w:rsidRPr="00385409">
        <w:rPr>
          <w:rFonts w:ascii="Verdana" w:hAnsi="Verdana" w:cs="Verdana"/>
          <w:sz w:val="20"/>
          <w:szCs w:val="20"/>
        </w:rPr>
        <w:t xml:space="preserve">)Rada Miejska do dnia 30 czerwca roku następującego po roku budżetowym podejmuje uchwałę w sprawie absolutorium dla Burmistrza Stawiszyna. </w:t>
      </w:r>
    </w:p>
    <w:p w:rsidR="00AC44BD" w:rsidRPr="00385409" w:rsidRDefault="00AC44BD" w:rsidP="00AC44BD">
      <w:pPr>
        <w:rPr>
          <w:rFonts w:ascii="Verdana" w:hAnsi="Verdana" w:cs="Verdana"/>
          <w:sz w:val="20"/>
          <w:szCs w:val="20"/>
        </w:rPr>
      </w:pPr>
    </w:p>
    <w:p w:rsidR="00AC44BD" w:rsidRPr="00AC44BD" w:rsidRDefault="00AC44BD" w:rsidP="00AC44BD">
      <w:pPr>
        <w:rPr>
          <w:rFonts w:ascii="Verdana" w:hAnsi="Verdana" w:cs="Verdana"/>
          <w:sz w:val="20"/>
          <w:szCs w:val="20"/>
        </w:rPr>
      </w:pPr>
      <w:r w:rsidRPr="00385409">
        <w:rPr>
          <w:rFonts w:ascii="Verdana" w:hAnsi="Verdana" w:cs="Verdana"/>
          <w:sz w:val="20"/>
          <w:szCs w:val="20"/>
        </w:rPr>
        <w:t>Zgodnie z art.18 ust.2 pkt 4 ustawy z dnia 08 marca 1990 roku o samorządzie gminnym (Dz. U. z 20</w:t>
      </w:r>
      <w:r w:rsidR="005F4A60">
        <w:rPr>
          <w:rFonts w:ascii="Verdana" w:hAnsi="Verdana" w:cs="Verdana"/>
          <w:sz w:val="20"/>
          <w:szCs w:val="20"/>
        </w:rPr>
        <w:t>24</w:t>
      </w:r>
      <w:r w:rsidRPr="00385409">
        <w:rPr>
          <w:rFonts w:ascii="Verdana" w:hAnsi="Verdana" w:cs="Verdana"/>
          <w:sz w:val="20"/>
          <w:szCs w:val="20"/>
        </w:rPr>
        <w:t>, poz.</w:t>
      </w:r>
      <w:r w:rsidR="005F4A60">
        <w:rPr>
          <w:rFonts w:ascii="Verdana" w:hAnsi="Verdana" w:cs="Verdana"/>
          <w:sz w:val="20"/>
          <w:szCs w:val="20"/>
        </w:rPr>
        <w:t>609</w:t>
      </w:r>
      <w:r w:rsidR="0015464A">
        <w:rPr>
          <w:rFonts w:ascii="Verdana" w:hAnsi="Verdana" w:cs="Verdana"/>
          <w:sz w:val="20"/>
          <w:szCs w:val="20"/>
        </w:rPr>
        <w:t>)</w:t>
      </w:r>
      <w:r w:rsidRPr="00385409">
        <w:rPr>
          <w:rFonts w:ascii="Verdana" w:hAnsi="Verdana" w:cs="Verdana"/>
          <w:sz w:val="20"/>
          <w:szCs w:val="20"/>
        </w:rPr>
        <w:t xml:space="preserve"> podejmowanie uchwały w sprawie udzielenia lub nie udzielenia absolutorium z tytułu wykonania budżetu należy do wyłącznej właściwości</w:t>
      </w:r>
      <w:r w:rsidR="003C2608">
        <w:rPr>
          <w:rFonts w:ascii="Verdana" w:hAnsi="Verdana" w:cs="Verdana"/>
          <w:sz w:val="20"/>
          <w:szCs w:val="20"/>
        </w:rPr>
        <w:t xml:space="preserve"> Rady Miejskiej.</w:t>
      </w:r>
    </w:p>
    <w:p w:rsidR="00A066DE" w:rsidRDefault="00A066DE"/>
    <w:sectPr w:rsidR="00A0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BD"/>
    <w:rsid w:val="000F5AEC"/>
    <w:rsid w:val="00121B4A"/>
    <w:rsid w:val="0015464A"/>
    <w:rsid w:val="00206923"/>
    <w:rsid w:val="003C2608"/>
    <w:rsid w:val="005F4A60"/>
    <w:rsid w:val="0080121E"/>
    <w:rsid w:val="009D487F"/>
    <w:rsid w:val="00A066DE"/>
    <w:rsid w:val="00AC44BD"/>
    <w:rsid w:val="00C23B11"/>
    <w:rsid w:val="00C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28F0B-71ED-440A-B434-5E6D0E31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9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Małgorzata Buchelt</cp:lastModifiedBy>
  <cp:revision>10</cp:revision>
  <cp:lastPrinted>2020-06-29T07:41:00Z</cp:lastPrinted>
  <dcterms:created xsi:type="dcterms:W3CDTF">2020-06-18T09:39:00Z</dcterms:created>
  <dcterms:modified xsi:type="dcterms:W3CDTF">2024-06-11T10:42:00Z</dcterms:modified>
</cp:coreProperties>
</file>