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7744D" w14:textId="4A4D1F3F" w:rsidR="000E44B2" w:rsidRPr="003233B0" w:rsidRDefault="000E44B2" w:rsidP="00651D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201B0">
        <w:rPr>
          <w:rFonts w:ascii="Times New Roman" w:hAnsi="Times New Roman"/>
          <w:sz w:val="24"/>
          <w:szCs w:val="24"/>
        </w:rPr>
        <w:t xml:space="preserve">  </w:t>
      </w:r>
      <w:r w:rsidRPr="003233B0">
        <w:rPr>
          <w:rFonts w:ascii="Times New Roman" w:hAnsi="Times New Roman"/>
        </w:rPr>
        <w:t xml:space="preserve">                          </w:t>
      </w:r>
      <w:r w:rsidR="00651D11" w:rsidRPr="003233B0">
        <w:rPr>
          <w:rFonts w:ascii="Times New Roman" w:hAnsi="Times New Roman"/>
        </w:rPr>
        <w:t xml:space="preserve">                       </w:t>
      </w:r>
      <w:r w:rsidR="003233B0">
        <w:rPr>
          <w:rFonts w:ascii="Times New Roman" w:hAnsi="Times New Roman"/>
        </w:rPr>
        <w:t xml:space="preserve">       </w:t>
      </w:r>
      <w:r w:rsidR="00651D11" w:rsidRPr="003233B0">
        <w:rPr>
          <w:rFonts w:ascii="Times New Roman" w:hAnsi="Times New Roman"/>
        </w:rPr>
        <w:t xml:space="preserve"> </w:t>
      </w:r>
      <w:r w:rsidR="00D25A7B">
        <w:rPr>
          <w:rFonts w:ascii="Times New Roman" w:hAnsi="Times New Roman"/>
        </w:rPr>
        <w:t xml:space="preserve"> </w:t>
      </w:r>
      <w:r w:rsidR="005F0247">
        <w:rPr>
          <w:rFonts w:ascii="Times New Roman" w:hAnsi="Times New Roman"/>
        </w:rPr>
        <w:t xml:space="preserve"> </w:t>
      </w:r>
      <w:r w:rsidRPr="003233B0">
        <w:rPr>
          <w:rFonts w:ascii="Times New Roman" w:hAnsi="Times New Roman"/>
        </w:rPr>
        <w:t xml:space="preserve">Uzasadnienie do Uchwały Nr </w:t>
      </w:r>
      <w:r w:rsidR="004C577F">
        <w:rPr>
          <w:rFonts w:ascii="Times New Roman" w:hAnsi="Times New Roman"/>
        </w:rPr>
        <w:t>I</w:t>
      </w:r>
      <w:r w:rsidR="00C044B7">
        <w:rPr>
          <w:rFonts w:ascii="Times New Roman" w:hAnsi="Times New Roman"/>
        </w:rPr>
        <w:t>V</w:t>
      </w:r>
      <w:r w:rsidR="00651D11" w:rsidRPr="003233B0">
        <w:rPr>
          <w:rFonts w:ascii="Times New Roman" w:hAnsi="Times New Roman"/>
        </w:rPr>
        <w:t>/</w:t>
      </w:r>
      <w:r w:rsidR="004C577F">
        <w:rPr>
          <w:rFonts w:ascii="Times New Roman" w:hAnsi="Times New Roman"/>
        </w:rPr>
        <w:t>…..</w:t>
      </w:r>
      <w:r w:rsidR="00651D11" w:rsidRPr="003233B0">
        <w:rPr>
          <w:rFonts w:ascii="Times New Roman" w:hAnsi="Times New Roman"/>
        </w:rPr>
        <w:t>/202</w:t>
      </w:r>
      <w:r w:rsidR="00C044B7">
        <w:rPr>
          <w:rFonts w:ascii="Times New Roman" w:hAnsi="Times New Roman"/>
        </w:rPr>
        <w:t>4</w:t>
      </w:r>
    </w:p>
    <w:p w14:paraId="7D226DEC" w14:textId="0CA31249" w:rsidR="000E44B2" w:rsidRPr="003233B0" w:rsidRDefault="000E44B2" w:rsidP="00D25A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3233B0">
        <w:rPr>
          <w:rFonts w:ascii="Times New Roman" w:hAnsi="Times New Roman"/>
        </w:rPr>
        <w:t xml:space="preserve">                                                   </w:t>
      </w:r>
      <w:r w:rsidR="00D25A7B">
        <w:rPr>
          <w:rFonts w:ascii="Times New Roman" w:hAnsi="Times New Roman"/>
        </w:rPr>
        <w:t xml:space="preserve">  </w:t>
      </w:r>
      <w:r w:rsidRPr="003233B0">
        <w:rPr>
          <w:rFonts w:ascii="Times New Roman" w:hAnsi="Times New Roman"/>
        </w:rPr>
        <w:t xml:space="preserve">Rady Miejskiej w Stawiszynie z dnia </w:t>
      </w:r>
      <w:r w:rsidR="00D25A7B">
        <w:rPr>
          <w:rFonts w:ascii="Times New Roman" w:hAnsi="Times New Roman"/>
        </w:rPr>
        <w:t>2</w:t>
      </w:r>
      <w:r w:rsidR="004C577F">
        <w:rPr>
          <w:rFonts w:ascii="Times New Roman" w:hAnsi="Times New Roman"/>
        </w:rPr>
        <w:t>0 czerwca</w:t>
      </w:r>
      <w:r w:rsidR="00D25A7B">
        <w:rPr>
          <w:rFonts w:ascii="Times New Roman" w:hAnsi="Times New Roman"/>
        </w:rPr>
        <w:t xml:space="preserve"> 202</w:t>
      </w:r>
      <w:r w:rsidR="00C044B7">
        <w:rPr>
          <w:rFonts w:ascii="Times New Roman" w:hAnsi="Times New Roman"/>
        </w:rPr>
        <w:t>4</w:t>
      </w:r>
      <w:r w:rsidR="00D25A7B">
        <w:rPr>
          <w:rFonts w:ascii="Times New Roman" w:hAnsi="Times New Roman"/>
        </w:rPr>
        <w:t xml:space="preserve"> roku</w:t>
      </w:r>
    </w:p>
    <w:p w14:paraId="2CE000C1" w14:textId="77777777" w:rsidR="000E44B2" w:rsidRPr="003233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33B0">
        <w:rPr>
          <w:rFonts w:ascii="Times New Roman" w:hAnsi="Times New Roman"/>
        </w:rPr>
        <w:t xml:space="preserve">                                                          </w:t>
      </w:r>
    </w:p>
    <w:p w14:paraId="2889B612" w14:textId="77777777" w:rsidR="000E44B2" w:rsidRPr="003233B0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AF76074" w14:textId="2167FB04" w:rsidR="000E44B2" w:rsidRPr="003233B0" w:rsidRDefault="00D25A7B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>Zmiany w budżecie wprowadza się w:</w:t>
      </w:r>
      <w:r w:rsidR="000E44B2" w:rsidRPr="003233B0">
        <w:rPr>
          <w:rFonts w:ascii="Times New Roman" w:hAnsi="Times New Roman"/>
          <w:b/>
          <w:bCs/>
          <w:u w:val="single"/>
        </w:rPr>
        <w:t xml:space="preserve">          </w:t>
      </w:r>
    </w:p>
    <w:p w14:paraId="1F3C12FE" w14:textId="12E275CA" w:rsidR="000E44B2" w:rsidRDefault="00C044B7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bookmarkStart w:id="0" w:name="_Hlk169760005"/>
      <w:r>
        <w:rPr>
          <w:rFonts w:ascii="Times New Roman" w:hAnsi="Times New Roman"/>
          <w:b/>
          <w:bCs/>
        </w:rPr>
        <w:t>1.</w:t>
      </w:r>
      <w:r w:rsidR="000E44B2" w:rsidRPr="00C044B7">
        <w:rPr>
          <w:rFonts w:ascii="Times New Roman" w:hAnsi="Times New Roman"/>
          <w:b/>
          <w:bCs/>
        </w:rPr>
        <w:t>Dochody bieżące:</w:t>
      </w:r>
    </w:p>
    <w:bookmarkEnd w:id="0"/>
    <w:p w14:paraId="3231D99D" w14:textId="09F648F0" w:rsidR="004C577F" w:rsidRDefault="004C577F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w dziale 600 </w:t>
      </w:r>
      <w:r w:rsidR="00FD3291">
        <w:rPr>
          <w:rFonts w:ascii="Times New Roman" w:hAnsi="Times New Roman"/>
          <w:b/>
          <w:bCs/>
        </w:rPr>
        <w:t>-</w:t>
      </w:r>
      <w:r>
        <w:rPr>
          <w:rFonts w:ascii="Times New Roman" w:hAnsi="Times New Roman"/>
          <w:b/>
          <w:bCs/>
        </w:rPr>
        <w:t xml:space="preserve"> Transport i łączność- </w:t>
      </w:r>
      <w:r>
        <w:rPr>
          <w:rFonts w:ascii="Times New Roman" w:hAnsi="Times New Roman"/>
        </w:rPr>
        <w:t>wprowadza się dochody z tytułu dotacji celowej na realizacje zadań związanych z organizacją bezpłatnego gminnego  transportu wyborców w  wyborach posłów do Parlamentu Europejskiego zgodnie z pismem Wojewody Wielkopolskiego nr FB-I.3111.169.2024 z dnia 5 czerwca 2024 roku.</w:t>
      </w:r>
    </w:p>
    <w:p w14:paraId="10A26BF0" w14:textId="1816B81D" w:rsidR="00FD3291" w:rsidRPr="00FD3291" w:rsidRDefault="00FD3291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w dziale 750 – Administracja publiczna </w:t>
      </w:r>
      <w:r>
        <w:rPr>
          <w:rFonts w:ascii="Times New Roman" w:hAnsi="Times New Roman"/>
        </w:rPr>
        <w:t>– wprowadza się dochody z tytułu dotacji na realizację projektu ‘</w:t>
      </w:r>
      <w:proofErr w:type="spellStart"/>
      <w:r>
        <w:rPr>
          <w:rFonts w:ascii="Times New Roman" w:hAnsi="Times New Roman"/>
        </w:rPr>
        <w:t>Cyberbezoieczny</w:t>
      </w:r>
      <w:proofErr w:type="spellEnd"/>
      <w:r>
        <w:rPr>
          <w:rFonts w:ascii="Times New Roman" w:hAnsi="Times New Roman"/>
        </w:rPr>
        <w:t xml:space="preserve"> samorząd” w wysokości 167.520,00 zł. </w:t>
      </w:r>
    </w:p>
    <w:p w14:paraId="7FD951D7" w14:textId="54993FC1" w:rsidR="004C577F" w:rsidRPr="004C577F" w:rsidRDefault="004C577F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  <w:bCs/>
        </w:rPr>
        <w:t xml:space="preserve"> w dziale 758 – Różne rozliczenia – </w:t>
      </w:r>
      <w:r>
        <w:rPr>
          <w:rFonts w:ascii="Times New Roman" w:hAnsi="Times New Roman"/>
        </w:rPr>
        <w:t xml:space="preserve">zwiększenie zgodnie z Wojewody Wielkopolskiego </w:t>
      </w:r>
      <w:r w:rsidR="00D13608">
        <w:rPr>
          <w:rFonts w:ascii="Times New Roman" w:hAnsi="Times New Roman"/>
        </w:rPr>
        <w:t xml:space="preserve">FB-I.3111.100.2024.6 z dnia 24 kwietnia 2024 roku w sprawie zwiększenia planu dotacji celowych przeznaczonych na sfinansowanie zrealizowanych w 2023 roku zadań wynikających z prawa o aktach stanu cywilnego i ewidencji ludności. </w:t>
      </w:r>
    </w:p>
    <w:p w14:paraId="4C9CB8EE" w14:textId="77777777" w:rsidR="00D13608" w:rsidRDefault="00C044B7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- w dziale </w:t>
      </w:r>
      <w:r w:rsidR="00D13608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 xml:space="preserve">51 – </w:t>
      </w:r>
      <w:r w:rsidR="00D13608">
        <w:rPr>
          <w:rFonts w:ascii="Times New Roman" w:hAnsi="Times New Roman"/>
          <w:b/>
          <w:bCs/>
        </w:rPr>
        <w:t xml:space="preserve">Ochrona zdrowia - 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 </w:t>
      </w:r>
      <w:bookmarkStart w:id="1" w:name="_Hlk169252580"/>
      <w:r>
        <w:rPr>
          <w:rFonts w:ascii="Times New Roman" w:hAnsi="Times New Roman"/>
        </w:rPr>
        <w:t xml:space="preserve">wprowadza się dochody z tytułu dotacji celowej na </w:t>
      </w:r>
      <w:r w:rsidR="00D13608">
        <w:rPr>
          <w:rFonts w:ascii="Times New Roman" w:hAnsi="Times New Roman"/>
        </w:rPr>
        <w:t>sfinansowanie realizacji zadań zleconych zgodnie z pismem Wojewody Wielkopolskiego  Nr</w:t>
      </w:r>
    </w:p>
    <w:p w14:paraId="6677260D" w14:textId="29DC54EE" w:rsidR="00C044B7" w:rsidRDefault="00D13608" w:rsidP="00C044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FB-I.3111.163.2024.7 z dnia 29 maja 2024 roku.</w:t>
      </w:r>
    </w:p>
    <w:bookmarkEnd w:id="1"/>
    <w:p w14:paraId="788A85FD" w14:textId="77777777" w:rsidR="00D13608" w:rsidRDefault="005F0247" w:rsidP="00D136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3233B0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w</w:t>
      </w:r>
      <w:r w:rsidRPr="003233B0">
        <w:rPr>
          <w:rFonts w:ascii="Times New Roman" w:hAnsi="Times New Roman"/>
          <w:b/>
          <w:bCs/>
        </w:rPr>
        <w:t xml:space="preserve"> dziale </w:t>
      </w:r>
      <w:r w:rsidR="00D13608">
        <w:rPr>
          <w:rFonts w:ascii="Times New Roman" w:hAnsi="Times New Roman"/>
          <w:b/>
          <w:bCs/>
        </w:rPr>
        <w:t>852</w:t>
      </w:r>
      <w:r>
        <w:rPr>
          <w:rFonts w:ascii="Times New Roman" w:hAnsi="Times New Roman"/>
          <w:b/>
          <w:bCs/>
        </w:rPr>
        <w:t xml:space="preserve"> –</w:t>
      </w:r>
      <w:r w:rsidRPr="003233B0">
        <w:rPr>
          <w:rFonts w:ascii="Times New Roman" w:hAnsi="Times New Roman"/>
          <w:b/>
          <w:bCs/>
        </w:rPr>
        <w:t xml:space="preserve"> </w:t>
      </w:r>
      <w:r w:rsidR="00D13608">
        <w:rPr>
          <w:rFonts w:ascii="Times New Roman" w:hAnsi="Times New Roman"/>
          <w:b/>
          <w:bCs/>
        </w:rPr>
        <w:t xml:space="preserve">Pomoc społeczna </w:t>
      </w:r>
      <w:r w:rsidRPr="003233B0">
        <w:rPr>
          <w:rFonts w:ascii="Times New Roman" w:hAnsi="Times New Roman"/>
          <w:b/>
          <w:bCs/>
        </w:rPr>
        <w:t xml:space="preserve"> – </w:t>
      </w:r>
      <w:r w:rsidR="00D13608">
        <w:rPr>
          <w:rFonts w:ascii="Times New Roman" w:hAnsi="Times New Roman"/>
        </w:rPr>
        <w:t>wprowadza się dochody z tytułu dotacji celowej na sfinansowanie realizacji zadań zleconych zgodnie z pismem Wojewody Wielkopolskiego  Nr</w:t>
      </w:r>
    </w:p>
    <w:p w14:paraId="75433B1C" w14:textId="0F6C34A4" w:rsidR="00D13608" w:rsidRDefault="00D13608" w:rsidP="00D136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FB-I.3111.156.2024.6 z dnia 11 czerwca 2024 roku na dofinansowanie działania zespołów interdyscyplinarnych.</w:t>
      </w:r>
    </w:p>
    <w:p w14:paraId="7432E507" w14:textId="77777777" w:rsidR="00FD3291" w:rsidRDefault="000D1FFE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- w dziale 85</w:t>
      </w:r>
      <w:r w:rsidR="00D13608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– </w:t>
      </w:r>
      <w:r w:rsidR="00D13608">
        <w:rPr>
          <w:rFonts w:ascii="Times New Roman" w:hAnsi="Times New Roman"/>
          <w:b/>
        </w:rPr>
        <w:t xml:space="preserve">Pozostałe zadania z zakresu polityki społecznej </w:t>
      </w:r>
      <w:r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Cs/>
        </w:rPr>
        <w:t>zwiększa się dochody</w:t>
      </w:r>
      <w:r w:rsidR="00DA0866">
        <w:rPr>
          <w:rFonts w:ascii="Times New Roman" w:hAnsi="Times New Roman"/>
          <w:bCs/>
        </w:rPr>
        <w:t xml:space="preserve"> o kwotę 306 z. – środki z Funduszu Pomocy na pomoc obywatelom Ukrainy. </w:t>
      </w:r>
    </w:p>
    <w:p w14:paraId="2C6E1D14" w14:textId="5019E154" w:rsidR="000E44B2" w:rsidRDefault="00FD3291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- w dziale 900 – Gospodarka komunalna i ochrona środowiska - </w:t>
      </w:r>
      <w:r w:rsidR="000D1FF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zwiększa się dochody z tytułu dotacji na realizację programu „Ciepłe mieszkanie” w wysokości 44.000,00 zł. oraz na realizacje </w:t>
      </w:r>
      <w:r w:rsidRPr="004938F2">
        <w:rPr>
          <w:rFonts w:ascii="Times New Roman" w:hAnsi="Times New Roman"/>
          <w:bCs/>
        </w:rPr>
        <w:t xml:space="preserve">projektu „Edukacja ekologiczna” 70.000,00 zł. Dotacje pochodzące z budżetu </w:t>
      </w:r>
      <w:proofErr w:type="spellStart"/>
      <w:r w:rsidRPr="004938F2">
        <w:rPr>
          <w:rFonts w:ascii="Times New Roman" w:hAnsi="Times New Roman"/>
          <w:bCs/>
        </w:rPr>
        <w:t>WFOŚiGW</w:t>
      </w:r>
      <w:proofErr w:type="spellEnd"/>
      <w:r w:rsidRPr="004938F2">
        <w:rPr>
          <w:rFonts w:ascii="Times New Roman" w:hAnsi="Times New Roman"/>
          <w:bCs/>
        </w:rPr>
        <w:t xml:space="preserve"> w </w:t>
      </w:r>
      <w:r>
        <w:rPr>
          <w:rFonts w:ascii="Times New Roman" w:hAnsi="Times New Roman"/>
          <w:bCs/>
        </w:rPr>
        <w:t>Poznaniu.</w:t>
      </w:r>
    </w:p>
    <w:p w14:paraId="3590CC50" w14:textId="6B887A5A" w:rsidR="00FD3291" w:rsidRDefault="00FD3291" w:rsidP="00FD3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</w:t>
      </w:r>
      <w:r w:rsidRPr="00C044B7">
        <w:rPr>
          <w:rFonts w:ascii="Times New Roman" w:hAnsi="Times New Roman"/>
          <w:b/>
          <w:bCs/>
        </w:rPr>
        <w:t xml:space="preserve">Dochody </w:t>
      </w:r>
      <w:r>
        <w:rPr>
          <w:rFonts w:ascii="Times New Roman" w:hAnsi="Times New Roman"/>
          <w:b/>
          <w:bCs/>
        </w:rPr>
        <w:t>majątkow</w:t>
      </w:r>
      <w:r w:rsidRPr="00C044B7">
        <w:rPr>
          <w:rFonts w:ascii="Times New Roman" w:hAnsi="Times New Roman"/>
          <w:b/>
          <w:bCs/>
        </w:rPr>
        <w:t>e</w:t>
      </w:r>
      <w:r w:rsidRPr="00C044B7">
        <w:rPr>
          <w:rFonts w:ascii="Times New Roman" w:hAnsi="Times New Roman"/>
          <w:b/>
          <w:bCs/>
        </w:rPr>
        <w:t>:</w:t>
      </w:r>
    </w:p>
    <w:p w14:paraId="1BB107D7" w14:textId="31371DF7" w:rsidR="00FD3291" w:rsidRPr="005F0247" w:rsidRDefault="00FD3291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FD3291">
        <w:rPr>
          <w:rFonts w:ascii="Times New Roman" w:hAnsi="Times New Roman"/>
          <w:b/>
        </w:rPr>
        <w:t>- w dziale 600 – Transport i łączność</w:t>
      </w:r>
      <w:r>
        <w:rPr>
          <w:rFonts w:ascii="Times New Roman" w:hAnsi="Times New Roman"/>
          <w:bCs/>
        </w:rPr>
        <w:t xml:space="preserve"> – zwiększenie o środki pochodzące z budżetu Województwa Wielkopolskiego na dofinansowanie budowy dróg dojazdowych do gruntów rolnych w wysokości 148.500,00 zł. </w:t>
      </w:r>
    </w:p>
    <w:p w14:paraId="167B25D6" w14:textId="4EAA0CB0" w:rsidR="003879DC" w:rsidRDefault="0025127C" w:rsidP="001D2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</w:t>
      </w:r>
      <w:r w:rsidR="00D25A7B">
        <w:rPr>
          <w:rFonts w:ascii="Times New Roman" w:hAnsi="Times New Roman"/>
          <w:b/>
          <w:bCs/>
        </w:rPr>
        <w:t>.</w:t>
      </w:r>
      <w:r w:rsidR="000E44B2" w:rsidRPr="00D25A7B">
        <w:rPr>
          <w:rFonts w:ascii="Times New Roman" w:hAnsi="Times New Roman"/>
          <w:b/>
          <w:bCs/>
        </w:rPr>
        <w:t>Wydatki bieżące</w:t>
      </w:r>
      <w:r w:rsidR="00D25A7B">
        <w:rPr>
          <w:rFonts w:ascii="Times New Roman" w:hAnsi="Times New Roman"/>
          <w:b/>
          <w:bCs/>
        </w:rPr>
        <w:t xml:space="preserve"> w</w:t>
      </w:r>
      <w:r w:rsidR="000E44B2" w:rsidRPr="003233B0">
        <w:rPr>
          <w:rFonts w:ascii="Times New Roman" w:hAnsi="Times New Roman"/>
          <w:b/>
          <w:bCs/>
        </w:rPr>
        <w:t xml:space="preserve"> rozdziałach :</w:t>
      </w:r>
      <w:r w:rsidR="000E44B2" w:rsidRPr="003233B0">
        <w:rPr>
          <w:rFonts w:ascii="Times New Roman" w:hAnsi="Times New Roman"/>
        </w:rPr>
        <w:t xml:space="preserve"> </w:t>
      </w:r>
    </w:p>
    <w:p w14:paraId="73E082FE" w14:textId="7B59A36A" w:rsidR="006742BA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33B0">
        <w:rPr>
          <w:rFonts w:ascii="Times New Roman" w:hAnsi="Times New Roman"/>
        </w:rPr>
        <w:t>-</w:t>
      </w:r>
      <w:r w:rsidRPr="003233B0">
        <w:rPr>
          <w:rFonts w:ascii="Times New Roman" w:hAnsi="Times New Roman"/>
          <w:b/>
          <w:bCs/>
        </w:rPr>
        <w:t>750</w:t>
      </w:r>
      <w:r w:rsidR="003879DC">
        <w:rPr>
          <w:rFonts w:ascii="Times New Roman" w:hAnsi="Times New Roman"/>
          <w:b/>
          <w:bCs/>
        </w:rPr>
        <w:t>95</w:t>
      </w:r>
      <w:r w:rsidRPr="003233B0">
        <w:rPr>
          <w:rFonts w:ascii="Times New Roman" w:hAnsi="Times New Roman"/>
          <w:b/>
          <w:bCs/>
        </w:rPr>
        <w:t xml:space="preserve"> </w:t>
      </w:r>
      <w:r w:rsidR="003879DC">
        <w:rPr>
          <w:rFonts w:ascii="Times New Roman" w:hAnsi="Times New Roman"/>
          <w:b/>
          <w:bCs/>
        </w:rPr>
        <w:t>–</w:t>
      </w:r>
      <w:r w:rsidRPr="003233B0">
        <w:rPr>
          <w:rFonts w:ascii="Times New Roman" w:hAnsi="Times New Roman"/>
        </w:rPr>
        <w:t xml:space="preserve"> </w:t>
      </w:r>
      <w:r w:rsidR="003879DC">
        <w:rPr>
          <w:rFonts w:ascii="Times New Roman" w:hAnsi="Times New Roman"/>
          <w:b/>
          <w:bCs/>
        </w:rPr>
        <w:t>Pozostała działalność</w:t>
      </w:r>
      <w:r w:rsidRPr="003233B0">
        <w:rPr>
          <w:rFonts w:ascii="Times New Roman" w:hAnsi="Times New Roman"/>
        </w:rPr>
        <w:t xml:space="preserve"> – </w:t>
      </w:r>
      <w:bookmarkStart w:id="2" w:name="_Hlk126220718"/>
      <w:r w:rsidR="00D25A7B">
        <w:rPr>
          <w:rFonts w:ascii="Times New Roman" w:hAnsi="Times New Roman"/>
        </w:rPr>
        <w:t>dokonuje się</w:t>
      </w:r>
      <w:r w:rsidR="00607DC8">
        <w:rPr>
          <w:rFonts w:ascii="Times New Roman" w:hAnsi="Times New Roman"/>
        </w:rPr>
        <w:t xml:space="preserve"> z</w:t>
      </w:r>
      <w:r w:rsidR="00873BE0">
        <w:rPr>
          <w:rFonts w:ascii="Times New Roman" w:hAnsi="Times New Roman"/>
        </w:rPr>
        <w:t>więk</w:t>
      </w:r>
      <w:r w:rsidR="00607DC8">
        <w:rPr>
          <w:rFonts w:ascii="Times New Roman" w:hAnsi="Times New Roman"/>
        </w:rPr>
        <w:t xml:space="preserve">szenia o kwotę </w:t>
      </w:r>
      <w:r w:rsidR="003879DC">
        <w:rPr>
          <w:rFonts w:ascii="Times New Roman" w:hAnsi="Times New Roman"/>
        </w:rPr>
        <w:t>10.0</w:t>
      </w:r>
      <w:r w:rsidR="0025127C">
        <w:rPr>
          <w:rFonts w:ascii="Times New Roman" w:hAnsi="Times New Roman"/>
        </w:rPr>
        <w:t>00,00</w:t>
      </w:r>
      <w:r w:rsidR="00607DC8">
        <w:rPr>
          <w:rFonts w:ascii="Times New Roman" w:hAnsi="Times New Roman"/>
        </w:rPr>
        <w:t xml:space="preserve"> zł. </w:t>
      </w:r>
      <w:bookmarkEnd w:id="2"/>
      <w:r w:rsidR="006742BA">
        <w:rPr>
          <w:rFonts w:ascii="Times New Roman" w:hAnsi="Times New Roman"/>
        </w:rPr>
        <w:t xml:space="preserve">z przeznaczeniem na </w:t>
      </w:r>
      <w:r w:rsidR="0025127C">
        <w:rPr>
          <w:rFonts w:ascii="Times New Roman" w:hAnsi="Times New Roman"/>
        </w:rPr>
        <w:t xml:space="preserve">opracowanie dokumentacji </w:t>
      </w:r>
      <w:r w:rsidR="003879DC">
        <w:rPr>
          <w:rFonts w:ascii="Times New Roman" w:hAnsi="Times New Roman"/>
        </w:rPr>
        <w:t xml:space="preserve"> planowanego do realizacji projektu partnerskiego  </w:t>
      </w:r>
      <w:proofErr w:type="spellStart"/>
      <w:r w:rsidR="003879DC">
        <w:rPr>
          <w:rFonts w:ascii="Times New Roman" w:hAnsi="Times New Roman"/>
        </w:rPr>
        <w:t>pn</w:t>
      </w:r>
      <w:proofErr w:type="spellEnd"/>
      <w:r w:rsidR="003879DC">
        <w:rPr>
          <w:rFonts w:ascii="Times New Roman" w:hAnsi="Times New Roman"/>
        </w:rPr>
        <w:t>.</w:t>
      </w:r>
      <w:r w:rsidR="003879DC" w:rsidRPr="003879DC">
        <w:rPr>
          <w:rFonts w:ascii="Times New Roman" w:hAnsi="Times New Roman"/>
          <w:b/>
          <w:bCs/>
          <w:color w:val="000000"/>
        </w:rPr>
        <w:t>„C</w:t>
      </w:r>
      <w:r w:rsidR="003879DC" w:rsidRPr="003879DC">
        <w:rPr>
          <w:rFonts w:ascii="Times New Roman" w:hAnsi="Times New Roman"/>
          <w:b/>
          <w:bCs/>
        </w:rPr>
        <w:t>yfryzacja Gmin poprzez udostępnienie e-usług publicznych dla mieszkańców i przedsiębiorców z gmin ZIT AKO”</w:t>
      </w:r>
      <w:r w:rsidR="003879DC" w:rsidRPr="003879DC">
        <w:rPr>
          <w:rFonts w:ascii="Times New Roman" w:hAnsi="Times New Roman"/>
          <w:color w:val="000000"/>
        </w:rPr>
        <w:t>,</w:t>
      </w:r>
    </w:p>
    <w:p w14:paraId="1D00A6E5" w14:textId="513E4838" w:rsidR="00104C5A" w:rsidRPr="003233B0" w:rsidRDefault="00873BE0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="003879DC">
        <w:rPr>
          <w:rFonts w:ascii="Times New Roman" w:hAnsi="Times New Roman"/>
          <w:b/>
          <w:bCs/>
        </w:rPr>
        <w:t xml:space="preserve">dział </w:t>
      </w:r>
      <w:r>
        <w:rPr>
          <w:rFonts w:ascii="Times New Roman" w:hAnsi="Times New Roman"/>
          <w:b/>
          <w:bCs/>
        </w:rPr>
        <w:t xml:space="preserve"> 8</w:t>
      </w:r>
      <w:r w:rsidR="0025127C">
        <w:rPr>
          <w:rFonts w:ascii="Times New Roman" w:hAnsi="Times New Roman"/>
          <w:b/>
          <w:bCs/>
        </w:rPr>
        <w:t>01</w:t>
      </w:r>
      <w:r>
        <w:rPr>
          <w:rFonts w:ascii="Times New Roman" w:hAnsi="Times New Roman"/>
          <w:b/>
          <w:bCs/>
        </w:rPr>
        <w:t xml:space="preserve"> – </w:t>
      </w:r>
      <w:r w:rsidR="0025127C">
        <w:rPr>
          <w:rFonts w:ascii="Times New Roman" w:hAnsi="Times New Roman"/>
          <w:b/>
          <w:bCs/>
        </w:rPr>
        <w:t xml:space="preserve">Oświata i wychowanie </w:t>
      </w:r>
      <w:r>
        <w:rPr>
          <w:rFonts w:ascii="Times New Roman" w:hAnsi="Times New Roman"/>
          <w:b/>
          <w:bCs/>
        </w:rPr>
        <w:t xml:space="preserve"> – </w:t>
      </w:r>
      <w:r w:rsidR="0025127C">
        <w:rPr>
          <w:rFonts w:ascii="Times New Roman" w:hAnsi="Times New Roman"/>
        </w:rPr>
        <w:t>przeniesienia w ramach działu w celu dostosowania planu do zakresu realizowanych zadań</w:t>
      </w:r>
      <w:r>
        <w:rPr>
          <w:rFonts w:ascii="Times New Roman" w:hAnsi="Times New Roman"/>
        </w:rPr>
        <w:t>.</w:t>
      </w:r>
    </w:p>
    <w:p w14:paraId="65C43368" w14:textId="50BC769D" w:rsidR="000E44B2" w:rsidRPr="008E612C" w:rsidRDefault="008E612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</w:t>
      </w:r>
      <w:r w:rsidR="000E44B2" w:rsidRPr="008E612C">
        <w:rPr>
          <w:rFonts w:ascii="Times New Roman" w:hAnsi="Times New Roman"/>
          <w:b/>
          <w:bCs/>
        </w:rPr>
        <w:t>Wydatki majątkowe</w:t>
      </w:r>
      <w:r>
        <w:rPr>
          <w:rFonts w:ascii="Times New Roman" w:hAnsi="Times New Roman"/>
          <w:b/>
          <w:bCs/>
        </w:rPr>
        <w:t xml:space="preserve"> wg. </w:t>
      </w:r>
      <w:r w:rsidR="001D22CC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>adań:</w:t>
      </w:r>
    </w:p>
    <w:p w14:paraId="502DBCB7" w14:textId="77777777" w:rsidR="004938F2" w:rsidRDefault="008E612C" w:rsidP="00FA0487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Cs/>
        </w:rPr>
        <w:t>- dokonuje się z</w:t>
      </w:r>
      <w:r w:rsidR="00530056">
        <w:rPr>
          <w:rFonts w:ascii="Times New Roman" w:hAnsi="Times New Roman"/>
          <w:iCs/>
        </w:rPr>
        <w:t xml:space="preserve">większenia o kwotę </w:t>
      </w:r>
      <w:r w:rsidR="004938F2">
        <w:rPr>
          <w:rFonts w:ascii="Times New Roman" w:hAnsi="Times New Roman"/>
          <w:iCs/>
        </w:rPr>
        <w:t>233.27</w:t>
      </w:r>
      <w:r w:rsidR="003879DC">
        <w:rPr>
          <w:rFonts w:ascii="Times New Roman" w:hAnsi="Times New Roman"/>
          <w:iCs/>
        </w:rPr>
        <w:t>0</w:t>
      </w:r>
      <w:r w:rsidR="00530056">
        <w:rPr>
          <w:rFonts w:ascii="Times New Roman" w:hAnsi="Times New Roman"/>
          <w:iCs/>
        </w:rPr>
        <w:t>,00 zł.:</w:t>
      </w:r>
      <w:r w:rsidR="000E44B2" w:rsidRPr="003233B0">
        <w:rPr>
          <w:rFonts w:ascii="Times New Roman" w:hAnsi="Times New Roman"/>
          <w:i/>
        </w:rPr>
        <w:t xml:space="preserve"> </w:t>
      </w:r>
    </w:p>
    <w:p w14:paraId="712D0CDD" w14:textId="7DD4288A" w:rsidR="0029073D" w:rsidRPr="003879DC" w:rsidRDefault="004938F2" w:rsidP="00FA0487">
      <w:pPr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  <w:iCs/>
        </w:rPr>
        <w:t xml:space="preserve">- Przebudowa drogi gminnej nr 674345P w miejscowości Ostrówek </w:t>
      </w:r>
      <w:r w:rsidRPr="004938F2">
        <w:rPr>
          <w:rFonts w:ascii="Times New Roman" w:hAnsi="Times New Roman"/>
          <w:iCs/>
        </w:rPr>
        <w:t>– zwiększenie o kwotę 148.500,00 zł.</w:t>
      </w:r>
      <w:r w:rsidR="000E44B2" w:rsidRPr="004938F2">
        <w:rPr>
          <w:rFonts w:ascii="Times New Roman" w:hAnsi="Times New Roman"/>
          <w:i/>
        </w:rPr>
        <w:t xml:space="preserve">                                                                                              </w:t>
      </w:r>
      <w:r w:rsidR="000E44B2" w:rsidRPr="003233B0">
        <w:rPr>
          <w:rFonts w:ascii="Times New Roman" w:hAnsi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03EA21" w14:textId="75219B38" w:rsidR="00CC69F7" w:rsidRPr="003879DC" w:rsidRDefault="003879DC" w:rsidP="00CC69F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bCs/>
        </w:rPr>
        <w:t xml:space="preserve">Rozbudowa budynku Przychodni Lekarskiej w Stawiszynie przy ul. Starościńskiej 11 – </w:t>
      </w:r>
      <w:r>
        <w:rPr>
          <w:rFonts w:ascii="Times New Roman" w:hAnsi="Times New Roman"/>
        </w:rPr>
        <w:t>zwiększenie o kwotę 180,00 zł.</w:t>
      </w:r>
    </w:p>
    <w:p w14:paraId="55990002" w14:textId="0B370720" w:rsidR="000E44B2" w:rsidRPr="003879DC" w:rsidRDefault="003879DC" w:rsidP="003879D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lang w:eastAsia="en-US"/>
        </w:rPr>
      </w:pPr>
      <w:r>
        <w:rPr>
          <w:rFonts w:ascii="Times New Roman" w:eastAsiaTheme="minorHAnsi" w:hAnsi="Times New Roman"/>
          <w:b/>
          <w:bCs/>
          <w:lang w:eastAsia="en-US"/>
        </w:rPr>
        <w:t xml:space="preserve">- </w:t>
      </w:r>
      <w:r w:rsidRPr="003879DC">
        <w:rPr>
          <w:rFonts w:ascii="Times New Roman" w:eastAsiaTheme="minorHAnsi" w:hAnsi="Times New Roman"/>
          <w:b/>
          <w:bCs/>
          <w:lang w:eastAsia="en-US"/>
        </w:rPr>
        <w:t>Rozbudowa o szyb windowy budynku Przychodni Lekarskiej w Zbiersku</w:t>
      </w:r>
      <w:r>
        <w:rPr>
          <w:rFonts w:ascii="Times New Roman" w:eastAsiaTheme="minorHAnsi" w:hAnsi="Times New Roman"/>
          <w:b/>
          <w:bCs/>
          <w:lang w:eastAsia="en-US"/>
        </w:rPr>
        <w:t xml:space="preserve"> </w:t>
      </w:r>
      <w:r w:rsidRPr="003879DC">
        <w:rPr>
          <w:rFonts w:ascii="Times New Roman" w:eastAsiaTheme="minorHAnsi" w:hAnsi="Times New Roman"/>
          <w:b/>
          <w:bCs/>
          <w:lang w:eastAsia="en-US"/>
        </w:rPr>
        <w:t>Cukrowni wraz z budową parkingu i zagospodarowaniem terenu działki</w:t>
      </w:r>
      <w:r>
        <w:rPr>
          <w:rFonts w:ascii="Times New Roman" w:eastAsiaTheme="minorHAnsi" w:hAnsi="Times New Roman"/>
          <w:b/>
          <w:bCs/>
          <w:lang w:eastAsia="en-US"/>
        </w:rPr>
        <w:t xml:space="preserve"> – </w:t>
      </w:r>
      <w:r>
        <w:rPr>
          <w:rFonts w:ascii="Times New Roman" w:eastAsiaTheme="minorHAnsi" w:hAnsi="Times New Roman"/>
          <w:lang w:eastAsia="en-US"/>
        </w:rPr>
        <w:t>zwiększenie o kwotę 40.590,00 zł.</w:t>
      </w:r>
    </w:p>
    <w:p w14:paraId="69A2242A" w14:textId="024B3F35" w:rsidR="00776389" w:rsidRPr="004938F2" w:rsidRDefault="004938F2">
      <w:pPr>
        <w:rPr>
          <w:rFonts w:ascii="Times New Roman" w:hAnsi="Times New Roman"/>
        </w:rPr>
      </w:pPr>
      <w:r w:rsidRPr="004938F2">
        <w:rPr>
          <w:rFonts w:ascii="Times New Roman" w:hAnsi="Times New Roman"/>
          <w:b/>
          <w:bCs/>
        </w:rPr>
        <w:t xml:space="preserve">- Ciepłe mieszkanie – </w:t>
      </w:r>
      <w:r w:rsidRPr="004938F2">
        <w:rPr>
          <w:rFonts w:ascii="Times New Roman" w:hAnsi="Times New Roman"/>
        </w:rPr>
        <w:t xml:space="preserve">zwiększenie o kwotę 44.000,00 zł. </w:t>
      </w:r>
    </w:p>
    <w:sectPr w:rsidR="00776389" w:rsidRPr="004938F2" w:rsidSect="009B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158E7"/>
    <w:multiLevelType w:val="hybridMultilevel"/>
    <w:tmpl w:val="FB601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F5811"/>
    <w:multiLevelType w:val="hybridMultilevel"/>
    <w:tmpl w:val="E690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627730">
    <w:abstractNumId w:val="0"/>
  </w:num>
  <w:num w:numId="2" w16cid:durableId="62778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B2"/>
    <w:rsid w:val="00011839"/>
    <w:rsid w:val="000D1FFE"/>
    <w:rsid w:val="000D60BC"/>
    <w:rsid w:val="000E44B2"/>
    <w:rsid w:val="00104C5A"/>
    <w:rsid w:val="00177EF5"/>
    <w:rsid w:val="001C3855"/>
    <w:rsid w:val="001D22CC"/>
    <w:rsid w:val="00206D82"/>
    <w:rsid w:val="0021781D"/>
    <w:rsid w:val="0025127C"/>
    <w:rsid w:val="0029073D"/>
    <w:rsid w:val="00295AD9"/>
    <w:rsid w:val="002E6E0B"/>
    <w:rsid w:val="00310803"/>
    <w:rsid w:val="003233B0"/>
    <w:rsid w:val="003879DC"/>
    <w:rsid w:val="00405535"/>
    <w:rsid w:val="00422234"/>
    <w:rsid w:val="004350C5"/>
    <w:rsid w:val="0043645B"/>
    <w:rsid w:val="004938F2"/>
    <w:rsid w:val="004C577F"/>
    <w:rsid w:val="00530056"/>
    <w:rsid w:val="005F0247"/>
    <w:rsid w:val="005F40FB"/>
    <w:rsid w:val="0060258E"/>
    <w:rsid w:val="00607DC8"/>
    <w:rsid w:val="00651D11"/>
    <w:rsid w:val="00655058"/>
    <w:rsid w:val="0066436C"/>
    <w:rsid w:val="006742BA"/>
    <w:rsid w:val="006D14BB"/>
    <w:rsid w:val="007444AA"/>
    <w:rsid w:val="00776389"/>
    <w:rsid w:val="007A49A1"/>
    <w:rsid w:val="007D6A21"/>
    <w:rsid w:val="007F2DF0"/>
    <w:rsid w:val="00807EC8"/>
    <w:rsid w:val="00873BE0"/>
    <w:rsid w:val="008A1E80"/>
    <w:rsid w:val="008B4EEE"/>
    <w:rsid w:val="008E612C"/>
    <w:rsid w:val="009B09DE"/>
    <w:rsid w:val="009B348A"/>
    <w:rsid w:val="00A173E5"/>
    <w:rsid w:val="00A6312C"/>
    <w:rsid w:val="00A85923"/>
    <w:rsid w:val="00AC0DDA"/>
    <w:rsid w:val="00B349D1"/>
    <w:rsid w:val="00B61C15"/>
    <w:rsid w:val="00B72AD2"/>
    <w:rsid w:val="00BA7E5F"/>
    <w:rsid w:val="00BF5A26"/>
    <w:rsid w:val="00C044B7"/>
    <w:rsid w:val="00CC69F7"/>
    <w:rsid w:val="00CE5A44"/>
    <w:rsid w:val="00D13608"/>
    <w:rsid w:val="00D25A7B"/>
    <w:rsid w:val="00D374E4"/>
    <w:rsid w:val="00D7526F"/>
    <w:rsid w:val="00D9518B"/>
    <w:rsid w:val="00DA0866"/>
    <w:rsid w:val="00DD370D"/>
    <w:rsid w:val="00DD5EC0"/>
    <w:rsid w:val="00E7131D"/>
    <w:rsid w:val="00E97592"/>
    <w:rsid w:val="00ED3C13"/>
    <w:rsid w:val="00F53D10"/>
    <w:rsid w:val="00F67FCC"/>
    <w:rsid w:val="00F830D0"/>
    <w:rsid w:val="00F832A3"/>
    <w:rsid w:val="00F87F63"/>
    <w:rsid w:val="00FA0487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538"/>
  <w15:docId w15:val="{D7E0FC84-FD57-4D8B-BCCD-373F88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4B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a.manikowska</dc:creator>
  <cp:lastModifiedBy>Urząd Gminy Stawiszyn</cp:lastModifiedBy>
  <cp:revision>4</cp:revision>
  <cp:lastPrinted>2024-06-20T05:20:00Z</cp:lastPrinted>
  <dcterms:created xsi:type="dcterms:W3CDTF">2024-06-13T12:11:00Z</dcterms:created>
  <dcterms:modified xsi:type="dcterms:W3CDTF">2024-06-20T05:21:00Z</dcterms:modified>
</cp:coreProperties>
</file>