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2C2656B5" w:rsidR="000E44B2" w:rsidRPr="00A14134" w:rsidRDefault="000E44B2" w:rsidP="0065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                      </w:t>
      </w:r>
      <w:r w:rsidR="003233B0" w:rsidRPr="00A14134">
        <w:rPr>
          <w:rFonts w:ascii="Times New Roman" w:hAnsi="Times New Roman"/>
          <w:sz w:val="20"/>
          <w:szCs w:val="20"/>
        </w:rPr>
        <w:t xml:space="preserve">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</w:t>
      </w:r>
      <w:r w:rsidR="00D25A7B"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sz w:val="20"/>
          <w:szCs w:val="20"/>
        </w:rPr>
        <w:t xml:space="preserve">Uzasadnienie do Uchwały Nr </w:t>
      </w:r>
      <w:r w:rsidR="00C044B7" w:rsidRPr="00A14134">
        <w:rPr>
          <w:rFonts w:ascii="Times New Roman" w:hAnsi="Times New Roman"/>
          <w:sz w:val="20"/>
          <w:szCs w:val="20"/>
        </w:rPr>
        <w:t>V</w:t>
      </w:r>
      <w:r w:rsidR="009119AD" w:rsidRPr="00A14134">
        <w:rPr>
          <w:rFonts w:ascii="Times New Roman" w:hAnsi="Times New Roman"/>
          <w:sz w:val="20"/>
          <w:szCs w:val="20"/>
        </w:rPr>
        <w:t>I</w:t>
      </w:r>
      <w:r w:rsidR="0072460F" w:rsidRPr="00A14134">
        <w:rPr>
          <w:rFonts w:ascii="Times New Roman" w:hAnsi="Times New Roman"/>
          <w:sz w:val="20"/>
          <w:szCs w:val="20"/>
        </w:rPr>
        <w:t>/</w:t>
      </w:r>
      <w:r w:rsidR="009119AD" w:rsidRPr="00A14134">
        <w:rPr>
          <w:rFonts w:ascii="Times New Roman" w:hAnsi="Times New Roman"/>
          <w:sz w:val="20"/>
          <w:szCs w:val="20"/>
        </w:rPr>
        <w:t>……</w:t>
      </w:r>
      <w:r w:rsidR="00651D11" w:rsidRPr="00A14134">
        <w:rPr>
          <w:rFonts w:ascii="Times New Roman" w:hAnsi="Times New Roman"/>
          <w:sz w:val="20"/>
          <w:szCs w:val="20"/>
        </w:rPr>
        <w:t>/202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</w:p>
    <w:p w14:paraId="7D226DEC" w14:textId="636295F9" w:rsidR="000E44B2" w:rsidRPr="00A14134" w:rsidRDefault="000E44B2" w:rsidP="00D2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D25A7B" w:rsidRPr="00A14134">
        <w:rPr>
          <w:rFonts w:ascii="Times New Roman" w:hAnsi="Times New Roman"/>
          <w:sz w:val="20"/>
          <w:szCs w:val="20"/>
        </w:rPr>
        <w:t xml:space="preserve">  </w:t>
      </w:r>
      <w:r w:rsidRPr="00A14134">
        <w:rPr>
          <w:rFonts w:ascii="Times New Roman" w:hAnsi="Times New Roman"/>
          <w:sz w:val="20"/>
          <w:szCs w:val="20"/>
        </w:rPr>
        <w:t xml:space="preserve">Rady Miejskiej w Stawiszynie z dnia </w:t>
      </w:r>
      <w:r w:rsidR="00C25234" w:rsidRPr="00A14134">
        <w:rPr>
          <w:rFonts w:ascii="Times New Roman" w:hAnsi="Times New Roman"/>
          <w:sz w:val="20"/>
          <w:szCs w:val="20"/>
        </w:rPr>
        <w:t>9</w:t>
      </w:r>
      <w:r w:rsidR="004C577F" w:rsidRPr="00A14134">
        <w:rPr>
          <w:rFonts w:ascii="Times New Roman" w:hAnsi="Times New Roman"/>
          <w:sz w:val="20"/>
          <w:szCs w:val="20"/>
        </w:rPr>
        <w:t xml:space="preserve"> </w:t>
      </w:r>
      <w:r w:rsidR="009119AD" w:rsidRPr="00A14134">
        <w:rPr>
          <w:rFonts w:ascii="Times New Roman" w:hAnsi="Times New Roman"/>
          <w:sz w:val="20"/>
          <w:szCs w:val="20"/>
        </w:rPr>
        <w:t>12 sierpni</w:t>
      </w:r>
      <w:r w:rsidR="004C577F" w:rsidRPr="00A14134">
        <w:rPr>
          <w:rFonts w:ascii="Times New Roman" w:hAnsi="Times New Roman"/>
          <w:sz w:val="20"/>
          <w:szCs w:val="20"/>
        </w:rPr>
        <w:t>a</w:t>
      </w:r>
      <w:r w:rsidR="00D25A7B" w:rsidRPr="00A14134">
        <w:rPr>
          <w:rFonts w:ascii="Times New Roman" w:hAnsi="Times New Roman"/>
          <w:sz w:val="20"/>
          <w:szCs w:val="20"/>
        </w:rPr>
        <w:t xml:space="preserve"> 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  <w:r w:rsidR="00D25A7B" w:rsidRPr="00A14134">
        <w:rPr>
          <w:rFonts w:ascii="Times New Roman" w:hAnsi="Times New Roman"/>
          <w:sz w:val="20"/>
          <w:szCs w:val="20"/>
        </w:rPr>
        <w:t xml:space="preserve"> roku</w:t>
      </w:r>
    </w:p>
    <w:p w14:paraId="2CE000C1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2889B612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F76074" w14:textId="2167FB04" w:rsidR="000E44B2" w:rsidRPr="00A14134" w:rsidRDefault="00D25A7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14134">
        <w:rPr>
          <w:rFonts w:ascii="Times New Roman" w:hAnsi="Times New Roman"/>
          <w:sz w:val="20"/>
          <w:szCs w:val="20"/>
        </w:rPr>
        <w:t>Zmiany w budżecie wprowadza się w:</w:t>
      </w:r>
      <w:r w:rsidR="000E44B2" w:rsidRPr="00A1413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12E275CA" w:rsidR="000E44B2" w:rsidRPr="00A14134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Hlk169760005"/>
      <w:r w:rsidRPr="00A14134">
        <w:rPr>
          <w:rFonts w:ascii="Times New Roman" w:hAnsi="Times New Roman"/>
          <w:b/>
          <w:bCs/>
          <w:sz w:val="20"/>
          <w:szCs w:val="20"/>
        </w:rPr>
        <w:t>1.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Dochody bieżące:</w:t>
      </w:r>
    </w:p>
    <w:p w14:paraId="049EE8CA" w14:textId="4A3785B3" w:rsidR="009119AD" w:rsidRPr="00A14134" w:rsidRDefault="009119AD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010 – Rolnictwo i łowiectwo – </w:t>
      </w:r>
      <w:r w:rsidRPr="00A14134">
        <w:rPr>
          <w:rFonts w:ascii="Times New Roman" w:hAnsi="Times New Roman"/>
          <w:sz w:val="20"/>
          <w:szCs w:val="20"/>
        </w:rPr>
        <w:t xml:space="preserve">zwiększa się dochody </w:t>
      </w:r>
      <w:bookmarkStart w:id="1" w:name="_Hlk174094005"/>
      <w:r w:rsidRPr="00A14134">
        <w:rPr>
          <w:rFonts w:ascii="Times New Roman" w:hAnsi="Times New Roman"/>
          <w:sz w:val="20"/>
          <w:szCs w:val="20"/>
        </w:rPr>
        <w:t>o kwotę 54.713,00 zł. zgodnie z zawartą z Województwem Wielkopolskim umową o udzielenie pomocy finansowej na realizację projektu „W sołectwie Zbiersk o kondycje dbamy na siłowni zewnętrznej się ruszamy, w siatkówkę gramy”</w:t>
      </w:r>
    </w:p>
    <w:p w14:paraId="3231D99D" w14:textId="1DB0A5AD" w:rsidR="004C577F" w:rsidRPr="00A14134" w:rsidRDefault="004C577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Hlk171063921"/>
      <w:bookmarkEnd w:id="0"/>
      <w:bookmarkEnd w:id="1"/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754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–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Bezpieczeństwo publiczne i ochrona przeciwpożarowa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 xml:space="preserve">wprowadza się </w:t>
      </w:r>
      <w:r w:rsidR="009119AD" w:rsidRPr="00A14134">
        <w:rPr>
          <w:rFonts w:ascii="Times New Roman" w:hAnsi="Times New Roman"/>
          <w:sz w:val="20"/>
          <w:szCs w:val="20"/>
        </w:rPr>
        <w:t xml:space="preserve">zmiany w ramach klasyfikacji </w:t>
      </w:r>
      <w:r w:rsidRPr="00A14134">
        <w:rPr>
          <w:rFonts w:ascii="Times New Roman" w:hAnsi="Times New Roman"/>
          <w:sz w:val="20"/>
          <w:szCs w:val="20"/>
        </w:rPr>
        <w:t>dochod</w:t>
      </w:r>
      <w:r w:rsidR="009119AD" w:rsidRPr="00A14134">
        <w:rPr>
          <w:rFonts w:ascii="Times New Roman" w:hAnsi="Times New Roman"/>
          <w:sz w:val="20"/>
          <w:szCs w:val="20"/>
        </w:rPr>
        <w:t>ów</w:t>
      </w:r>
      <w:r w:rsidRPr="00A14134">
        <w:rPr>
          <w:rFonts w:ascii="Times New Roman" w:hAnsi="Times New Roman"/>
          <w:sz w:val="20"/>
          <w:szCs w:val="20"/>
        </w:rPr>
        <w:t xml:space="preserve"> z tytułu dotacji celowej na realizacje </w:t>
      </w:r>
      <w:r w:rsidR="00C25234" w:rsidRPr="00A14134">
        <w:rPr>
          <w:rFonts w:ascii="Times New Roman" w:hAnsi="Times New Roman"/>
          <w:sz w:val="20"/>
          <w:szCs w:val="20"/>
        </w:rPr>
        <w:t xml:space="preserve">projektu 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r w:rsidR="009119AD" w:rsidRPr="00A14134">
        <w:rPr>
          <w:rFonts w:ascii="Times New Roman" w:hAnsi="Times New Roman"/>
          <w:sz w:val="20"/>
          <w:szCs w:val="20"/>
        </w:rPr>
        <w:t>zgodnie z uchwałą Nr 16/941/2024 Kolegium Regionalnej Izby Obrachunkowej w Poznaniu z dnia 7 sierpnia 2024 roku</w:t>
      </w:r>
      <w:bookmarkEnd w:id="2"/>
      <w:r w:rsidRPr="00A14134">
        <w:rPr>
          <w:rFonts w:ascii="Times New Roman" w:hAnsi="Times New Roman"/>
          <w:sz w:val="20"/>
          <w:szCs w:val="20"/>
        </w:rPr>
        <w:t>.</w:t>
      </w:r>
    </w:p>
    <w:p w14:paraId="6677260D" w14:textId="3419651B" w:rsidR="00C044B7" w:rsidRPr="00A14134" w:rsidRDefault="00C044B7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3" w:name="_Hlk174093669"/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D13608" w:rsidRPr="00A14134">
        <w:rPr>
          <w:rFonts w:ascii="Times New Roman" w:hAnsi="Times New Roman"/>
          <w:b/>
          <w:bCs/>
          <w:sz w:val="20"/>
          <w:szCs w:val="20"/>
        </w:rPr>
        <w:t>8</w:t>
      </w:r>
      <w:r w:rsidR="009119AD" w:rsidRPr="00A14134">
        <w:rPr>
          <w:rFonts w:ascii="Times New Roman" w:hAnsi="Times New Roman"/>
          <w:b/>
          <w:bCs/>
          <w:sz w:val="20"/>
          <w:szCs w:val="20"/>
        </w:rPr>
        <w:t>52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9119AD" w:rsidRPr="00A14134">
        <w:rPr>
          <w:rFonts w:ascii="Times New Roman" w:hAnsi="Times New Roman"/>
          <w:b/>
          <w:bCs/>
          <w:sz w:val="20"/>
          <w:szCs w:val="20"/>
        </w:rPr>
        <w:t>Pomoc społeczna</w:t>
      </w:r>
      <w:r w:rsidR="00D13608" w:rsidRPr="00A14134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bookmarkStart w:id="4" w:name="_Hlk169252580"/>
      <w:r w:rsidRPr="00A14134">
        <w:rPr>
          <w:rFonts w:ascii="Times New Roman" w:hAnsi="Times New Roman"/>
          <w:sz w:val="20"/>
          <w:szCs w:val="20"/>
        </w:rPr>
        <w:t xml:space="preserve">wprowadza się dochody </w:t>
      </w:r>
      <w:r w:rsidR="00C25234" w:rsidRPr="00A14134">
        <w:rPr>
          <w:rFonts w:ascii="Times New Roman" w:hAnsi="Times New Roman"/>
          <w:sz w:val="20"/>
          <w:szCs w:val="20"/>
        </w:rPr>
        <w:t xml:space="preserve">z tytułu </w:t>
      </w:r>
      <w:r w:rsidR="009119AD" w:rsidRPr="00A14134">
        <w:rPr>
          <w:rFonts w:ascii="Times New Roman" w:hAnsi="Times New Roman"/>
          <w:sz w:val="20"/>
          <w:szCs w:val="20"/>
        </w:rPr>
        <w:t>odpłatności za pobyt w DPS o kwotę 29.980,00 zł.</w:t>
      </w:r>
      <w:r w:rsidR="00C25234" w:rsidRPr="00A14134">
        <w:rPr>
          <w:rFonts w:ascii="Times New Roman" w:hAnsi="Times New Roman"/>
          <w:sz w:val="20"/>
          <w:szCs w:val="20"/>
        </w:rPr>
        <w:t xml:space="preserve"> </w:t>
      </w:r>
      <w:r w:rsidR="009119AD" w:rsidRPr="00A14134">
        <w:rPr>
          <w:rFonts w:ascii="Times New Roman" w:hAnsi="Times New Roman"/>
          <w:sz w:val="20"/>
          <w:szCs w:val="20"/>
        </w:rPr>
        <w:t>oraz zgodnie z pismem Wojewody Wielkopolskiego nr FB-I.3111.230.2024.7 z dnia 25 lipca 2024 roku w sprawie zwiększenia planu dotacji w dziale 852, rozdz. 85228 § 2010 o kwotę 14.280,00 zł. z przeznaczeniem na świadczenie i organizowanie specjalistycznych usług opiekuńczych.</w:t>
      </w:r>
    </w:p>
    <w:p w14:paraId="3EC6461A" w14:textId="74EBABB0" w:rsidR="009119AD" w:rsidRPr="00A14134" w:rsidRDefault="009119AD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 w dziale 85</w:t>
      </w:r>
      <w:r w:rsidRPr="00A14134">
        <w:rPr>
          <w:rFonts w:ascii="Times New Roman" w:hAnsi="Times New Roman"/>
          <w:b/>
          <w:bCs/>
          <w:sz w:val="20"/>
          <w:szCs w:val="20"/>
        </w:rPr>
        <w:t>5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Pr="00A14134">
        <w:rPr>
          <w:rFonts w:ascii="Times New Roman" w:hAnsi="Times New Roman"/>
          <w:b/>
          <w:bCs/>
          <w:sz w:val="20"/>
          <w:szCs w:val="20"/>
        </w:rPr>
        <w:t>Rodzi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na -  </w:t>
      </w:r>
      <w:r w:rsidRPr="00A14134">
        <w:rPr>
          <w:rFonts w:ascii="Times New Roman" w:hAnsi="Times New Roman"/>
          <w:sz w:val="20"/>
          <w:szCs w:val="20"/>
        </w:rPr>
        <w:t xml:space="preserve"> wprowadza się dochody zgodnie z pismem Wojewody Wielkopolskiego nr FB-I.3111.2</w:t>
      </w:r>
      <w:r w:rsidRPr="00A14134">
        <w:rPr>
          <w:rFonts w:ascii="Times New Roman" w:hAnsi="Times New Roman"/>
          <w:sz w:val="20"/>
          <w:szCs w:val="20"/>
        </w:rPr>
        <w:t>5</w:t>
      </w:r>
      <w:r w:rsidRPr="00A14134">
        <w:rPr>
          <w:rFonts w:ascii="Times New Roman" w:hAnsi="Times New Roman"/>
          <w:sz w:val="20"/>
          <w:szCs w:val="20"/>
        </w:rPr>
        <w:t>0.2024.</w:t>
      </w:r>
      <w:r w:rsidRPr="00A14134">
        <w:rPr>
          <w:rFonts w:ascii="Times New Roman" w:hAnsi="Times New Roman"/>
          <w:sz w:val="20"/>
          <w:szCs w:val="20"/>
        </w:rPr>
        <w:t>2</w:t>
      </w:r>
      <w:r w:rsidRPr="00A14134">
        <w:rPr>
          <w:rFonts w:ascii="Times New Roman" w:hAnsi="Times New Roman"/>
          <w:sz w:val="20"/>
          <w:szCs w:val="20"/>
        </w:rPr>
        <w:t xml:space="preserve"> z dnia </w:t>
      </w:r>
      <w:r w:rsidRPr="00A14134">
        <w:rPr>
          <w:rFonts w:ascii="Times New Roman" w:hAnsi="Times New Roman"/>
          <w:sz w:val="20"/>
          <w:szCs w:val="20"/>
        </w:rPr>
        <w:t>6 sierpni</w:t>
      </w:r>
      <w:r w:rsidRPr="00A14134">
        <w:rPr>
          <w:rFonts w:ascii="Times New Roman" w:hAnsi="Times New Roman"/>
          <w:sz w:val="20"/>
          <w:szCs w:val="20"/>
        </w:rPr>
        <w:t>a 2024 roku w sprawie zwiększenia planu dotacji w dziale 85</w:t>
      </w:r>
      <w:r w:rsidRPr="00A14134">
        <w:rPr>
          <w:rFonts w:ascii="Times New Roman" w:hAnsi="Times New Roman"/>
          <w:sz w:val="20"/>
          <w:szCs w:val="20"/>
        </w:rPr>
        <w:t>5</w:t>
      </w:r>
      <w:r w:rsidRPr="00A14134">
        <w:rPr>
          <w:rFonts w:ascii="Times New Roman" w:hAnsi="Times New Roman"/>
          <w:sz w:val="20"/>
          <w:szCs w:val="20"/>
        </w:rPr>
        <w:t>, rozdz. 85</w:t>
      </w:r>
      <w:r w:rsidRPr="00A14134">
        <w:rPr>
          <w:rFonts w:ascii="Times New Roman" w:hAnsi="Times New Roman"/>
          <w:sz w:val="20"/>
          <w:szCs w:val="20"/>
        </w:rPr>
        <w:t>513</w:t>
      </w:r>
      <w:r w:rsidRPr="00A14134">
        <w:rPr>
          <w:rFonts w:ascii="Times New Roman" w:hAnsi="Times New Roman"/>
          <w:sz w:val="20"/>
          <w:szCs w:val="20"/>
        </w:rPr>
        <w:t xml:space="preserve"> § 2010 o kwotę </w:t>
      </w:r>
      <w:r w:rsidRPr="00A14134">
        <w:rPr>
          <w:rFonts w:ascii="Times New Roman" w:hAnsi="Times New Roman"/>
          <w:sz w:val="20"/>
          <w:szCs w:val="20"/>
        </w:rPr>
        <w:t>5.747</w:t>
      </w:r>
      <w:r w:rsidRPr="00A14134">
        <w:rPr>
          <w:rFonts w:ascii="Times New Roman" w:hAnsi="Times New Roman"/>
          <w:sz w:val="20"/>
          <w:szCs w:val="20"/>
        </w:rPr>
        <w:t xml:space="preserve">,00 zł. z przeznaczeniem na </w:t>
      </w:r>
      <w:r w:rsidRPr="00A14134">
        <w:rPr>
          <w:rFonts w:ascii="Times New Roman" w:hAnsi="Times New Roman"/>
          <w:sz w:val="20"/>
          <w:szCs w:val="20"/>
        </w:rPr>
        <w:t>opłacenie składki na ubezpieczenie zdrowotne za osoby pobierające niektóre świadczenia rodzinne oraz zasiłek dla opiekuna.</w:t>
      </w:r>
    </w:p>
    <w:p w14:paraId="75433B1C" w14:textId="101AEE94" w:rsidR="00D13608" w:rsidRPr="00A14134" w:rsidRDefault="005F0247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_Hlk171064112"/>
      <w:bookmarkEnd w:id="4"/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w dziale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921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Kultura i ochrona dziedzictwa narodowego</w:t>
      </w:r>
      <w:r w:rsidR="00D13608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D13608" w:rsidRPr="00A14134">
        <w:rPr>
          <w:rFonts w:ascii="Times New Roman" w:hAnsi="Times New Roman"/>
          <w:sz w:val="20"/>
          <w:szCs w:val="20"/>
        </w:rPr>
        <w:t>wprowadza się dochody z tytułu dotacji celowej</w:t>
      </w:r>
      <w:r w:rsidR="00C25234" w:rsidRPr="00A14134">
        <w:rPr>
          <w:rFonts w:ascii="Times New Roman" w:hAnsi="Times New Roman"/>
          <w:sz w:val="20"/>
          <w:szCs w:val="20"/>
        </w:rPr>
        <w:t xml:space="preserve"> </w:t>
      </w:r>
      <w:r w:rsidR="008D437B" w:rsidRPr="00A14134">
        <w:rPr>
          <w:rFonts w:ascii="Times New Roman" w:hAnsi="Times New Roman"/>
          <w:sz w:val="20"/>
          <w:szCs w:val="20"/>
        </w:rPr>
        <w:t xml:space="preserve">na rok 2024 w wysokości 38.822,95 zł. </w:t>
      </w:r>
      <w:r w:rsidR="00C25234" w:rsidRPr="00A14134">
        <w:rPr>
          <w:rFonts w:ascii="Times New Roman" w:hAnsi="Times New Roman"/>
          <w:sz w:val="20"/>
          <w:szCs w:val="20"/>
        </w:rPr>
        <w:t>w ramach pro</w:t>
      </w:r>
      <w:r w:rsidR="008D437B" w:rsidRPr="00A14134">
        <w:rPr>
          <w:rFonts w:ascii="Times New Roman" w:hAnsi="Times New Roman"/>
          <w:sz w:val="20"/>
          <w:szCs w:val="20"/>
        </w:rPr>
        <w:t>jekt</w:t>
      </w:r>
      <w:r w:rsidR="00C25234" w:rsidRPr="00A14134">
        <w:rPr>
          <w:rFonts w:ascii="Times New Roman" w:hAnsi="Times New Roman"/>
          <w:sz w:val="20"/>
          <w:szCs w:val="20"/>
        </w:rPr>
        <w:t>u „</w:t>
      </w:r>
      <w:r w:rsidR="008D437B" w:rsidRPr="00A14134">
        <w:rPr>
          <w:rFonts w:ascii="Times New Roman" w:hAnsi="Times New Roman"/>
          <w:sz w:val="20"/>
          <w:szCs w:val="20"/>
        </w:rPr>
        <w:t>Senior z wigorem</w:t>
      </w:r>
      <w:r w:rsidR="00C25234" w:rsidRPr="00A14134">
        <w:rPr>
          <w:rFonts w:ascii="Times New Roman" w:hAnsi="Times New Roman"/>
          <w:sz w:val="20"/>
          <w:szCs w:val="20"/>
        </w:rPr>
        <w:t>”</w:t>
      </w:r>
      <w:r w:rsidR="008D437B" w:rsidRPr="00A14134">
        <w:rPr>
          <w:rFonts w:ascii="Times New Roman" w:hAnsi="Times New Roman"/>
          <w:sz w:val="20"/>
          <w:szCs w:val="20"/>
        </w:rPr>
        <w:t xml:space="preserve"> dofinansowanego w ramach umowy nr FEWP.06.13-IŻ.00.0069/23-00 w ramach programu Fundusze Europejskie dla wielkopolski 2021-2027</w:t>
      </w:r>
    </w:p>
    <w:bookmarkEnd w:id="3"/>
    <w:bookmarkEnd w:id="5"/>
    <w:p w14:paraId="3590CC50" w14:textId="6B887A5A" w:rsidR="00FD3291" w:rsidRPr="00A14134" w:rsidRDefault="00FD3291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2.Dochody majątkowe:</w:t>
      </w:r>
    </w:p>
    <w:p w14:paraId="6788FEC8" w14:textId="19AEC449" w:rsidR="0072460F" w:rsidRPr="00A141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8D437B" w:rsidRPr="00A14134">
        <w:rPr>
          <w:rFonts w:ascii="Times New Roman" w:hAnsi="Times New Roman"/>
          <w:b/>
          <w:bCs/>
          <w:sz w:val="20"/>
          <w:szCs w:val="20"/>
        </w:rPr>
        <w:t>600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D437B" w:rsidRPr="00A14134">
        <w:rPr>
          <w:rFonts w:ascii="Times New Roman" w:hAnsi="Times New Roman"/>
          <w:b/>
          <w:bCs/>
          <w:sz w:val="20"/>
          <w:szCs w:val="20"/>
        </w:rPr>
        <w:t xml:space="preserve">Transport i łączność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 xml:space="preserve">wprowadza się dochody z tytułu dotacji celowej </w:t>
      </w:r>
      <w:r w:rsidR="00732B76" w:rsidRPr="00A14134">
        <w:rPr>
          <w:rFonts w:ascii="Times New Roman" w:hAnsi="Times New Roman"/>
          <w:sz w:val="20"/>
          <w:szCs w:val="20"/>
        </w:rPr>
        <w:t>zgodnie z zawartą umową nr 462/2024 na dofinansowanie budowy dróg dojazdowych do gruntów rolnych.</w:t>
      </w:r>
    </w:p>
    <w:p w14:paraId="58AB8B29" w14:textId="77777777" w:rsidR="00C25234" w:rsidRPr="00A141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67B25D6" w14:textId="04700EF5" w:rsidR="003879DC" w:rsidRPr="00A14134" w:rsidRDefault="008F74C0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3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>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Wydatki bieżące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 xml:space="preserve"> w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 xml:space="preserve"> rozdziałach :</w:t>
      </w:r>
      <w:r w:rsidR="000E44B2" w:rsidRPr="00A14134">
        <w:rPr>
          <w:rFonts w:ascii="Times New Roman" w:hAnsi="Times New Roman"/>
          <w:sz w:val="20"/>
          <w:szCs w:val="20"/>
        </w:rPr>
        <w:t xml:space="preserve"> </w:t>
      </w:r>
    </w:p>
    <w:p w14:paraId="4084B3C2" w14:textId="5925637F" w:rsidR="00C25234" w:rsidRPr="00A14134" w:rsidRDefault="00C25234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bookmarkStart w:id="6" w:name="_Hlk171064207"/>
      <w:r w:rsidRPr="00A14134">
        <w:rPr>
          <w:rFonts w:ascii="Times New Roman" w:hAnsi="Times New Roman"/>
          <w:b/>
          <w:bCs/>
          <w:sz w:val="20"/>
          <w:szCs w:val="20"/>
        </w:rPr>
        <w:t>- w dziale 75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>0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>Administracja publiczn</w:t>
      </w:r>
      <w:r w:rsidRPr="00A14134">
        <w:rPr>
          <w:rFonts w:ascii="Times New Roman" w:hAnsi="Times New Roman"/>
          <w:b/>
          <w:bCs/>
          <w:sz w:val="20"/>
          <w:szCs w:val="20"/>
        </w:rPr>
        <w:t>a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>zmniejsz</w:t>
      </w:r>
      <w:r w:rsidRPr="00A14134">
        <w:rPr>
          <w:rFonts w:ascii="Times New Roman" w:hAnsi="Times New Roman"/>
          <w:sz w:val="20"/>
          <w:szCs w:val="20"/>
        </w:rPr>
        <w:t xml:space="preserve">a się </w:t>
      </w:r>
      <w:r w:rsidR="00892825" w:rsidRPr="00A14134">
        <w:rPr>
          <w:rFonts w:ascii="Times New Roman" w:hAnsi="Times New Roman"/>
          <w:sz w:val="20"/>
          <w:szCs w:val="20"/>
        </w:rPr>
        <w:t xml:space="preserve">plan </w:t>
      </w:r>
      <w:r w:rsidRPr="00A14134">
        <w:rPr>
          <w:rFonts w:ascii="Times New Roman" w:hAnsi="Times New Roman"/>
          <w:sz w:val="20"/>
          <w:szCs w:val="20"/>
        </w:rPr>
        <w:t>wydatk</w:t>
      </w:r>
      <w:r w:rsidR="00892825" w:rsidRPr="00A14134">
        <w:rPr>
          <w:rFonts w:ascii="Times New Roman" w:hAnsi="Times New Roman"/>
          <w:sz w:val="20"/>
          <w:szCs w:val="20"/>
        </w:rPr>
        <w:t>ów o kwotę 3.232,00 zł. w celu dostosowania planu do zakresu realizowanych zadań.</w:t>
      </w:r>
      <w:r w:rsidRPr="00A14134">
        <w:rPr>
          <w:rFonts w:ascii="Times New Roman" w:hAnsi="Times New Roman"/>
          <w:sz w:val="20"/>
          <w:szCs w:val="20"/>
        </w:rPr>
        <w:t xml:space="preserve">  </w:t>
      </w:r>
    </w:p>
    <w:bookmarkEnd w:id="6"/>
    <w:p w14:paraId="1D00A6E5" w14:textId="5091F83E" w:rsidR="00104C5A" w:rsidRPr="00A14134" w:rsidRDefault="00873BE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 xml:space="preserve"> w 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>dzia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le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8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>01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 xml:space="preserve">Oświata i wychowanie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25127C" w:rsidRPr="00A14134">
        <w:rPr>
          <w:rFonts w:ascii="Times New Roman" w:hAnsi="Times New Roman"/>
          <w:sz w:val="20"/>
          <w:szCs w:val="20"/>
        </w:rPr>
        <w:t>przeniesienia w ramach działu w celu dostosowania planu do zakresu realizowanych zadań</w:t>
      </w:r>
      <w:r w:rsidRPr="00A14134">
        <w:rPr>
          <w:rFonts w:ascii="Times New Roman" w:hAnsi="Times New Roman"/>
          <w:sz w:val="20"/>
          <w:szCs w:val="20"/>
        </w:rPr>
        <w:t>.</w:t>
      </w:r>
    </w:p>
    <w:p w14:paraId="5DE5F7BF" w14:textId="07902852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852 – Pomoc społeczna -  </w:t>
      </w:r>
      <w:r w:rsidRPr="00A14134">
        <w:rPr>
          <w:rFonts w:ascii="Times New Roman" w:hAnsi="Times New Roman"/>
          <w:sz w:val="20"/>
          <w:szCs w:val="20"/>
        </w:rPr>
        <w:t xml:space="preserve"> wprowadza się </w:t>
      </w:r>
      <w:r w:rsidRPr="00A14134">
        <w:rPr>
          <w:rFonts w:ascii="Times New Roman" w:hAnsi="Times New Roman"/>
          <w:sz w:val="20"/>
          <w:szCs w:val="20"/>
        </w:rPr>
        <w:t>wydatki</w:t>
      </w:r>
      <w:r w:rsidRPr="00A14134">
        <w:rPr>
          <w:rFonts w:ascii="Times New Roman" w:hAnsi="Times New Roman"/>
          <w:sz w:val="20"/>
          <w:szCs w:val="20"/>
        </w:rPr>
        <w:t xml:space="preserve"> z tytułu odpłatności za pobyt w DPS</w:t>
      </w:r>
      <w:r w:rsidRPr="00A14134">
        <w:rPr>
          <w:rFonts w:ascii="Times New Roman" w:hAnsi="Times New Roman"/>
          <w:sz w:val="20"/>
          <w:szCs w:val="20"/>
        </w:rPr>
        <w:t xml:space="preserve">, schroniskach oraz </w:t>
      </w:r>
      <w:r w:rsidRPr="00A14134">
        <w:rPr>
          <w:rFonts w:ascii="Times New Roman" w:hAnsi="Times New Roman"/>
          <w:sz w:val="20"/>
          <w:szCs w:val="20"/>
        </w:rPr>
        <w:t xml:space="preserve"> z przeznaczeniem na świadczenie i organizowanie specjalistycznych usług opiekuńczych.</w:t>
      </w:r>
    </w:p>
    <w:p w14:paraId="5A5E40F6" w14:textId="330C089A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855 – Rodzina -  </w:t>
      </w:r>
      <w:r w:rsidRPr="00A14134">
        <w:rPr>
          <w:rFonts w:ascii="Times New Roman" w:hAnsi="Times New Roman"/>
          <w:sz w:val="20"/>
          <w:szCs w:val="20"/>
        </w:rPr>
        <w:t xml:space="preserve"> wprowadza się </w:t>
      </w:r>
      <w:r w:rsidRPr="00A14134">
        <w:rPr>
          <w:rFonts w:ascii="Times New Roman" w:hAnsi="Times New Roman"/>
          <w:sz w:val="20"/>
          <w:szCs w:val="20"/>
        </w:rPr>
        <w:t>wydatki</w:t>
      </w:r>
      <w:r w:rsidRPr="00A14134">
        <w:rPr>
          <w:rFonts w:ascii="Times New Roman" w:hAnsi="Times New Roman"/>
          <w:sz w:val="20"/>
          <w:szCs w:val="20"/>
        </w:rPr>
        <w:t xml:space="preserve"> z przeznaczeniem na opłacenie składki na ubezpieczenie zdrowotne za osoby pobierające niektóre świadczenia rodzinne oraz zasiłek dla opiekuna.</w:t>
      </w:r>
    </w:p>
    <w:p w14:paraId="197D03F4" w14:textId="77777777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w dziale 921 – Kultura i ochrona dziedzictwa narodowego  – </w:t>
      </w:r>
      <w:r w:rsidRPr="00A14134">
        <w:rPr>
          <w:rFonts w:ascii="Times New Roman" w:hAnsi="Times New Roman"/>
          <w:sz w:val="20"/>
          <w:szCs w:val="20"/>
        </w:rPr>
        <w:t xml:space="preserve">wprowadza się </w:t>
      </w:r>
      <w:r w:rsidRPr="00A14134">
        <w:rPr>
          <w:rFonts w:ascii="Times New Roman" w:hAnsi="Times New Roman"/>
          <w:sz w:val="20"/>
          <w:szCs w:val="20"/>
        </w:rPr>
        <w:t xml:space="preserve">wydatki na realizację </w:t>
      </w:r>
      <w:r w:rsidRPr="00A14134">
        <w:rPr>
          <w:rFonts w:ascii="Times New Roman" w:hAnsi="Times New Roman"/>
          <w:sz w:val="20"/>
          <w:szCs w:val="20"/>
        </w:rPr>
        <w:t xml:space="preserve"> projektu</w:t>
      </w:r>
      <w:r w:rsidRPr="00A14134">
        <w:rPr>
          <w:rFonts w:ascii="Times New Roman" w:hAnsi="Times New Roman"/>
          <w:sz w:val="20"/>
          <w:szCs w:val="20"/>
        </w:rPr>
        <w:t>:</w:t>
      </w:r>
    </w:p>
    <w:p w14:paraId="6C54EC17" w14:textId="77777777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>„Senior z wigorem”</w:t>
      </w:r>
      <w:r w:rsidRPr="00A14134">
        <w:rPr>
          <w:rFonts w:ascii="Times New Roman" w:hAnsi="Times New Roman"/>
          <w:sz w:val="20"/>
          <w:szCs w:val="20"/>
        </w:rPr>
        <w:t xml:space="preserve"> w wysokości 38.822,95 zł. </w:t>
      </w:r>
    </w:p>
    <w:p w14:paraId="6CEF10C1" w14:textId="0537CD0E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>„W sołectwie Zbiersk o kondycje dbamy na siłowni zewnętrznej się ruszamy, w siatkówkę gramy”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sz w:val="20"/>
          <w:szCs w:val="20"/>
        </w:rPr>
        <w:t>kwot</w:t>
      </w:r>
      <w:r w:rsidRPr="00A14134">
        <w:rPr>
          <w:rFonts w:ascii="Times New Roman" w:hAnsi="Times New Roman"/>
          <w:sz w:val="20"/>
          <w:szCs w:val="20"/>
        </w:rPr>
        <w:t>a</w:t>
      </w:r>
      <w:r w:rsidRPr="00A14134">
        <w:rPr>
          <w:rFonts w:ascii="Times New Roman" w:hAnsi="Times New Roman"/>
          <w:sz w:val="20"/>
          <w:szCs w:val="20"/>
        </w:rPr>
        <w:t xml:space="preserve"> 54.713,00 zł. </w:t>
      </w:r>
    </w:p>
    <w:p w14:paraId="0C23B8B3" w14:textId="54E8F9AA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- </w:t>
      </w:r>
      <w:r w:rsidR="00A14134" w:rsidRPr="00A14134">
        <w:rPr>
          <w:rFonts w:ascii="Times New Roman" w:hAnsi="Times New Roman"/>
          <w:sz w:val="20"/>
          <w:szCs w:val="20"/>
        </w:rPr>
        <w:t>Zbiersk Cukrownia się integruje i wyposażenie na wydarzenia plenerowe kupuje” kwota 3.232,00 zł. wkład własny w planowany do realizacji projekt</w:t>
      </w:r>
    </w:p>
    <w:p w14:paraId="5E37B605" w14:textId="77777777" w:rsidR="00C25234" w:rsidRPr="00A141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43368" w14:textId="50BC769D" w:rsidR="000E44B2" w:rsidRPr="00A14134" w:rsidRDefault="008E6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4.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Wydatki majątkowe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wg. </w:t>
      </w:r>
      <w:r w:rsidR="001D22CC" w:rsidRPr="00A14134">
        <w:rPr>
          <w:rFonts w:ascii="Times New Roman" w:hAnsi="Times New Roman"/>
          <w:b/>
          <w:bCs/>
          <w:sz w:val="20"/>
          <w:szCs w:val="20"/>
        </w:rPr>
        <w:t>z</w:t>
      </w:r>
      <w:r w:rsidRPr="00A14134">
        <w:rPr>
          <w:rFonts w:ascii="Times New Roman" w:hAnsi="Times New Roman"/>
          <w:b/>
          <w:bCs/>
          <w:sz w:val="20"/>
          <w:szCs w:val="20"/>
        </w:rPr>
        <w:t>adań:</w:t>
      </w:r>
    </w:p>
    <w:p w14:paraId="6140756C" w14:textId="2FE24A1C" w:rsidR="00C25234" w:rsidRPr="00A14134" w:rsidRDefault="00C25234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A14134">
        <w:rPr>
          <w:rFonts w:ascii="Times New Roman" w:hAnsi="Times New Roman"/>
          <w:b/>
          <w:bCs/>
          <w:sz w:val="20"/>
          <w:szCs w:val="20"/>
        </w:rPr>
        <w:t>600 – Transport i łączność –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4134">
        <w:rPr>
          <w:rFonts w:ascii="Times New Roman" w:hAnsi="Times New Roman"/>
          <w:sz w:val="20"/>
          <w:szCs w:val="20"/>
        </w:rPr>
        <w:t>zwiększenie o kwotę dotacji na realizację zadania inwestycyjnego pn. „Przebudowa drogi gminnej nr 674345P w miejscowości Ostrówek</w:t>
      </w:r>
      <w:r w:rsidRPr="00A14134">
        <w:rPr>
          <w:rFonts w:ascii="Times New Roman" w:hAnsi="Times New Roman"/>
          <w:sz w:val="20"/>
          <w:szCs w:val="20"/>
        </w:rPr>
        <w:t xml:space="preserve"> </w:t>
      </w:r>
    </w:p>
    <w:p w14:paraId="69A2242A" w14:textId="1741DB48" w:rsidR="00776389" w:rsidRPr="00A14134" w:rsidRDefault="00776389">
      <w:pPr>
        <w:rPr>
          <w:rFonts w:ascii="Times New Roman" w:hAnsi="Times New Roman"/>
          <w:sz w:val="20"/>
          <w:szCs w:val="20"/>
        </w:rPr>
      </w:pPr>
    </w:p>
    <w:sectPr w:rsidR="00776389" w:rsidRPr="00A14134" w:rsidSect="009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8E7"/>
    <w:multiLevelType w:val="hybridMultilevel"/>
    <w:tmpl w:val="FB60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811"/>
    <w:multiLevelType w:val="hybridMultilevel"/>
    <w:tmpl w:val="E690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730">
    <w:abstractNumId w:val="0"/>
  </w:num>
  <w:num w:numId="2" w16cid:durableId="62778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D1FFE"/>
    <w:rsid w:val="000D60BC"/>
    <w:rsid w:val="000E44B2"/>
    <w:rsid w:val="00104C5A"/>
    <w:rsid w:val="00177EF5"/>
    <w:rsid w:val="00181384"/>
    <w:rsid w:val="001C3855"/>
    <w:rsid w:val="001D22CC"/>
    <w:rsid w:val="00206D82"/>
    <w:rsid w:val="0021781D"/>
    <w:rsid w:val="0022314F"/>
    <w:rsid w:val="00237D85"/>
    <w:rsid w:val="00245D73"/>
    <w:rsid w:val="0025127C"/>
    <w:rsid w:val="0029073D"/>
    <w:rsid w:val="00295AD9"/>
    <w:rsid w:val="002E6E0B"/>
    <w:rsid w:val="00310803"/>
    <w:rsid w:val="003233B0"/>
    <w:rsid w:val="003879DC"/>
    <w:rsid w:val="00405535"/>
    <w:rsid w:val="00422234"/>
    <w:rsid w:val="004350C5"/>
    <w:rsid w:val="0043645B"/>
    <w:rsid w:val="00453FC1"/>
    <w:rsid w:val="004938F2"/>
    <w:rsid w:val="004C577F"/>
    <w:rsid w:val="00530056"/>
    <w:rsid w:val="005F0247"/>
    <w:rsid w:val="005F40FB"/>
    <w:rsid w:val="0060258E"/>
    <w:rsid w:val="00607DC8"/>
    <w:rsid w:val="00651D11"/>
    <w:rsid w:val="00655058"/>
    <w:rsid w:val="0066436C"/>
    <w:rsid w:val="006742BA"/>
    <w:rsid w:val="006D14BB"/>
    <w:rsid w:val="0072460F"/>
    <w:rsid w:val="00732B76"/>
    <w:rsid w:val="007444AA"/>
    <w:rsid w:val="00776389"/>
    <w:rsid w:val="007A49A1"/>
    <w:rsid w:val="007C0F57"/>
    <w:rsid w:val="007D6A21"/>
    <w:rsid w:val="007F2DF0"/>
    <w:rsid w:val="00807EC8"/>
    <w:rsid w:val="00873BE0"/>
    <w:rsid w:val="00892825"/>
    <w:rsid w:val="008A1E80"/>
    <w:rsid w:val="008B4EEE"/>
    <w:rsid w:val="008D437B"/>
    <w:rsid w:val="008E612C"/>
    <w:rsid w:val="008F74C0"/>
    <w:rsid w:val="009119AD"/>
    <w:rsid w:val="009B09DE"/>
    <w:rsid w:val="009B348A"/>
    <w:rsid w:val="00A14134"/>
    <w:rsid w:val="00A173E5"/>
    <w:rsid w:val="00A23E42"/>
    <w:rsid w:val="00A6312C"/>
    <w:rsid w:val="00A85923"/>
    <w:rsid w:val="00AC0DDA"/>
    <w:rsid w:val="00B01857"/>
    <w:rsid w:val="00B349D1"/>
    <w:rsid w:val="00B61C15"/>
    <w:rsid w:val="00B72AD2"/>
    <w:rsid w:val="00BA7E5F"/>
    <w:rsid w:val="00BF5A26"/>
    <w:rsid w:val="00C044B7"/>
    <w:rsid w:val="00C25234"/>
    <w:rsid w:val="00C30957"/>
    <w:rsid w:val="00CC69F7"/>
    <w:rsid w:val="00CE5A44"/>
    <w:rsid w:val="00D13608"/>
    <w:rsid w:val="00D25A7B"/>
    <w:rsid w:val="00D374E4"/>
    <w:rsid w:val="00D7526F"/>
    <w:rsid w:val="00D9518B"/>
    <w:rsid w:val="00DA0866"/>
    <w:rsid w:val="00DD370D"/>
    <w:rsid w:val="00DD5EC0"/>
    <w:rsid w:val="00E7131D"/>
    <w:rsid w:val="00E97592"/>
    <w:rsid w:val="00ED3C13"/>
    <w:rsid w:val="00F53D10"/>
    <w:rsid w:val="00F67FCC"/>
    <w:rsid w:val="00F830D0"/>
    <w:rsid w:val="00F832A3"/>
    <w:rsid w:val="00F87F63"/>
    <w:rsid w:val="00FA048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3</cp:revision>
  <cp:lastPrinted>2024-07-16T07:40:00Z</cp:lastPrinted>
  <dcterms:created xsi:type="dcterms:W3CDTF">2024-08-09T07:26:00Z</dcterms:created>
  <dcterms:modified xsi:type="dcterms:W3CDTF">2024-08-09T09:11:00Z</dcterms:modified>
</cp:coreProperties>
</file>