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7744D" w14:textId="1E0DF913" w:rsidR="000E44B2" w:rsidRPr="00F57E24" w:rsidRDefault="00EF6AD4" w:rsidP="00EF6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57E24">
        <w:rPr>
          <w:rFonts w:ascii="Times New Roman" w:hAnsi="Times New Roman"/>
          <w:sz w:val="20"/>
          <w:szCs w:val="20"/>
        </w:rPr>
        <w:t xml:space="preserve">                </w:t>
      </w:r>
      <w:r w:rsidR="000E44B2" w:rsidRPr="00F57E24">
        <w:rPr>
          <w:rFonts w:ascii="Times New Roman" w:hAnsi="Times New Roman"/>
          <w:sz w:val="20"/>
          <w:szCs w:val="20"/>
        </w:rPr>
        <w:t xml:space="preserve">                          </w:t>
      </w:r>
      <w:r w:rsidR="008B7394" w:rsidRPr="00F57E24">
        <w:rPr>
          <w:rFonts w:ascii="Times New Roman" w:hAnsi="Times New Roman"/>
          <w:sz w:val="20"/>
          <w:szCs w:val="20"/>
        </w:rPr>
        <w:t xml:space="preserve">  </w:t>
      </w:r>
      <w:r w:rsidR="00F57E24">
        <w:rPr>
          <w:rFonts w:ascii="Times New Roman" w:hAnsi="Times New Roman"/>
          <w:sz w:val="20"/>
          <w:szCs w:val="20"/>
        </w:rPr>
        <w:t xml:space="preserve">             </w:t>
      </w:r>
      <w:r w:rsidR="000E44B2" w:rsidRPr="00F57E24">
        <w:rPr>
          <w:rFonts w:ascii="Times New Roman" w:hAnsi="Times New Roman"/>
          <w:sz w:val="20"/>
          <w:szCs w:val="20"/>
        </w:rPr>
        <w:t xml:space="preserve"> </w:t>
      </w:r>
      <w:r w:rsidR="001272EA">
        <w:rPr>
          <w:rFonts w:ascii="Times New Roman" w:hAnsi="Times New Roman"/>
          <w:sz w:val="20"/>
          <w:szCs w:val="20"/>
        </w:rPr>
        <w:t xml:space="preserve">  </w:t>
      </w:r>
      <w:r w:rsidR="000E44B2" w:rsidRPr="00F57E24">
        <w:rPr>
          <w:rFonts w:ascii="Times New Roman" w:hAnsi="Times New Roman"/>
          <w:sz w:val="20"/>
          <w:szCs w:val="20"/>
        </w:rPr>
        <w:t xml:space="preserve">Uzasadnienie do Uchwały Nr </w:t>
      </w:r>
      <w:r w:rsidRPr="00F57E24">
        <w:rPr>
          <w:rFonts w:ascii="Times New Roman" w:hAnsi="Times New Roman"/>
          <w:sz w:val="20"/>
          <w:szCs w:val="20"/>
        </w:rPr>
        <w:t>X</w:t>
      </w:r>
      <w:r w:rsidR="00DF6E7D">
        <w:rPr>
          <w:rFonts w:ascii="Times New Roman" w:hAnsi="Times New Roman"/>
          <w:sz w:val="20"/>
          <w:szCs w:val="20"/>
        </w:rPr>
        <w:t>V</w:t>
      </w:r>
      <w:r w:rsidR="001272EA">
        <w:rPr>
          <w:rFonts w:ascii="Times New Roman" w:hAnsi="Times New Roman"/>
          <w:sz w:val="20"/>
          <w:szCs w:val="20"/>
        </w:rPr>
        <w:t>I</w:t>
      </w:r>
      <w:r w:rsidR="00DF6E7D">
        <w:rPr>
          <w:rFonts w:ascii="Times New Roman" w:hAnsi="Times New Roman"/>
          <w:sz w:val="20"/>
          <w:szCs w:val="20"/>
        </w:rPr>
        <w:t>/</w:t>
      </w:r>
      <w:r w:rsidR="001272EA">
        <w:rPr>
          <w:rFonts w:ascii="Times New Roman" w:hAnsi="Times New Roman"/>
          <w:sz w:val="20"/>
          <w:szCs w:val="20"/>
        </w:rPr>
        <w:t>……..</w:t>
      </w:r>
      <w:r w:rsidR="00DF6E7D">
        <w:rPr>
          <w:rFonts w:ascii="Times New Roman" w:hAnsi="Times New Roman"/>
          <w:sz w:val="20"/>
          <w:szCs w:val="20"/>
        </w:rPr>
        <w:t>/</w:t>
      </w:r>
      <w:r w:rsidRPr="00F57E24">
        <w:rPr>
          <w:rFonts w:ascii="Times New Roman" w:hAnsi="Times New Roman"/>
          <w:sz w:val="20"/>
          <w:szCs w:val="20"/>
        </w:rPr>
        <w:t>202</w:t>
      </w:r>
      <w:r w:rsidR="001933F9" w:rsidRPr="00F57E24">
        <w:rPr>
          <w:rFonts w:ascii="Times New Roman" w:hAnsi="Times New Roman"/>
          <w:sz w:val="20"/>
          <w:szCs w:val="20"/>
        </w:rPr>
        <w:t>5</w:t>
      </w:r>
    </w:p>
    <w:p w14:paraId="40259719" w14:textId="694050E2" w:rsidR="000E44B2" w:rsidRPr="00F57E2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sz w:val="20"/>
          <w:szCs w:val="20"/>
        </w:rPr>
        <w:t xml:space="preserve">                                                   Rady Miejskiej w Stawiszynie z dnia </w:t>
      </w:r>
      <w:r w:rsidR="001272EA">
        <w:rPr>
          <w:rFonts w:ascii="Times New Roman" w:hAnsi="Times New Roman"/>
          <w:sz w:val="20"/>
          <w:szCs w:val="20"/>
        </w:rPr>
        <w:t>29 maja</w:t>
      </w:r>
      <w:r w:rsidR="00EF6AD4" w:rsidRPr="00F57E24">
        <w:rPr>
          <w:rFonts w:ascii="Times New Roman" w:hAnsi="Times New Roman"/>
          <w:sz w:val="20"/>
          <w:szCs w:val="20"/>
        </w:rPr>
        <w:t xml:space="preserve"> 202</w:t>
      </w:r>
      <w:r w:rsidR="001933F9" w:rsidRPr="00F57E24">
        <w:rPr>
          <w:rFonts w:ascii="Times New Roman" w:hAnsi="Times New Roman"/>
          <w:sz w:val="20"/>
          <w:szCs w:val="20"/>
        </w:rPr>
        <w:t>5</w:t>
      </w:r>
      <w:r w:rsidR="00EF6AD4" w:rsidRPr="00F57E24">
        <w:rPr>
          <w:rFonts w:ascii="Times New Roman" w:hAnsi="Times New Roman"/>
          <w:sz w:val="20"/>
          <w:szCs w:val="20"/>
        </w:rPr>
        <w:t xml:space="preserve"> roku</w:t>
      </w:r>
    </w:p>
    <w:p w14:paraId="7D226DEC" w14:textId="312B1332" w:rsidR="000E44B2" w:rsidRPr="00F57E2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sz w:val="20"/>
          <w:szCs w:val="20"/>
        </w:rPr>
        <w:t xml:space="preserve">                            </w:t>
      </w:r>
    </w:p>
    <w:p w14:paraId="2CE000C1" w14:textId="77777777" w:rsidR="000E44B2" w:rsidRPr="00F57E2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</w:p>
    <w:p w14:paraId="72AE120D" w14:textId="04E7398D" w:rsidR="000E44B2" w:rsidRPr="00F57E24" w:rsidRDefault="001933F9" w:rsidP="001933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sz w:val="20"/>
          <w:szCs w:val="20"/>
        </w:rPr>
        <w:t xml:space="preserve">Zmiany w budżecie wprowadza się w: </w:t>
      </w:r>
    </w:p>
    <w:p w14:paraId="1AF76074" w14:textId="77777777" w:rsidR="000E44B2" w:rsidRPr="00F57E2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          </w:t>
      </w:r>
    </w:p>
    <w:p w14:paraId="1F3C12FE" w14:textId="3F9C7827" w:rsidR="000E44B2" w:rsidRDefault="001113BD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• </w:t>
      </w:r>
      <w:r w:rsidR="000E44B2" w:rsidRPr="00F57E24">
        <w:rPr>
          <w:rFonts w:ascii="Times New Roman" w:hAnsi="Times New Roman"/>
          <w:b/>
          <w:bCs/>
          <w:sz w:val="20"/>
          <w:szCs w:val="20"/>
          <w:u w:val="single"/>
        </w:rPr>
        <w:t>Dochod</w:t>
      </w:r>
      <w:r w:rsidR="001933F9" w:rsidRPr="00F57E24">
        <w:rPr>
          <w:rFonts w:ascii="Times New Roman" w:hAnsi="Times New Roman"/>
          <w:b/>
          <w:bCs/>
          <w:sz w:val="20"/>
          <w:szCs w:val="20"/>
          <w:u w:val="single"/>
        </w:rPr>
        <w:t>ach</w:t>
      </w:r>
      <w:r w:rsidR="000E44B2"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 bieżąc</w:t>
      </w:r>
      <w:r w:rsidR="001933F9" w:rsidRPr="00F57E24">
        <w:rPr>
          <w:rFonts w:ascii="Times New Roman" w:hAnsi="Times New Roman"/>
          <w:b/>
          <w:bCs/>
          <w:sz w:val="20"/>
          <w:szCs w:val="20"/>
          <w:u w:val="single"/>
        </w:rPr>
        <w:t>ych</w:t>
      </w:r>
      <w:r w:rsidR="000E44B2" w:rsidRPr="00F57E24">
        <w:rPr>
          <w:rFonts w:ascii="Times New Roman" w:hAnsi="Times New Roman"/>
          <w:b/>
          <w:bCs/>
          <w:sz w:val="20"/>
          <w:szCs w:val="20"/>
          <w:u w:val="single"/>
        </w:rPr>
        <w:t>:</w:t>
      </w:r>
    </w:p>
    <w:p w14:paraId="3E85394D" w14:textId="4B751605" w:rsidR="001272EA" w:rsidRDefault="001272EA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- w dziale 600 Transport i łączność – </w:t>
      </w:r>
      <w:r w:rsidRPr="001272EA">
        <w:rPr>
          <w:rFonts w:ascii="Times New Roman" w:hAnsi="Times New Roman"/>
          <w:sz w:val="20"/>
          <w:szCs w:val="20"/>
        </w:rPr>
        <w:t>zwiększenie o kwotę 3.587,00 zł</w:t>
      </w:r>
      <w:r>
        <w:rPr>
          <w:rFonts w:ascii="Times New Roman" w:hAnsi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z tytułu odszkodowania za przejęcie części nieruchomości,</w:t>
      </w:r>
    </w:p>
    <w:p w14:paraId="34BF2190" w14:textId="77777777" w:rsidR="00D22A1B" w:rsidRDefault="00D22A1B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A91A3A2" w14:textId="303F4170" w:rsidR="001272EA" w:rsidRDefault="001272EA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1272EA">
        <w:rPr>
          <w:rFonts w:ascii="Times New Roman" w:hAnsi="Times New Roman"/>
          <w:b/>
          <w:bCs/>
          <w:sz w:val="20"/>
          <w:szCs w:val="20"/>
        </w:rPr>
        <w:t>w dziale 751 Urzędy naczelnych organów władzy państwowej, kontroli i ochrony prawa oraz sądownictwa</w:t>
      </w:r>
      <w:r>
        <w:rPr>
          <w:rFonts w:ascii="Times New Roman" w:hAnsi="Times New Roman"/>
          <w:sz w:val="20"/>
          <w:szCs w:val="20"/>
        </w:rPr>
        <w:t xml:space="preserve"> – zwiększenie o kwotę 36.954,00 zł zgodnie z pismem Dyrektora Delegatury Krajowego Biura Wyborczego w Kaliszu Nr DKL.3113.7.2025 z dnia 19 maja 2025 roku, </w:t>
      </w:r>
    </w:p>
    <w:p w14:paraId="34120E7A" w14:textId="77777777" w:rsidR="00D22A1B" w:rsidRDefault="00D22A1B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DAC3A51" w14:textId="12EF6060" w:rsidR="001272EA" w:rsidRDefault="001272EA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b/>
          <w:bCs/>
          <w:sz w:val="20"/>
          <w:szCs w:val="20"/>
        </w:rPr>
        <w:t xml:space="preserve">w dziale 756 Dochody od osób prawnych, od osób fizycznych i od </w:t>
      </w:r>
      <w:r w:rsidR="00D22A1B">
        <w:rPr>
          <w:rFonts w:ascii="Times New Roman" w:hAnsi="Times New Roman"/>
          <w:b/>
          <w:bCs/>
          <w:sz w:val="20"/>
          <w:szCs w:val="20"/>
        </w:rPr>
        <w:t xml:space="preserve">innych jednostek nieposiadających osobowości prawnej oraz wydatki związane z ich poborem – </w:t>
      </w:r>
      <w:r w:rsidR="00D22A1B">
        <w:rPr>
          <w:rFonts w:ascii="Times New Roman" w:hAnsi="Times New Roman"/>
          <w:sz w:val="20"/>
          <w:szCs w:val="20"/>
        </w:rPr>
        <w:t>zwiększenie o kwotę 65.616,00 zł z tytułu wpływów z podatków od nieruchomości po dokonanej analizie złożonych deklaracji,</w:t>
      </w:r>
    </w:p>
    <w:p w14:paraId="389EA05C" w14:textId="77777777" w:rsidR="00D22A1B" w:rsidRPr="00D22A1B" w:rsidRDefault="00D22A1B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63B8F50" w14:textId="77777777" w:rsidR="00D22A1B" w:rsidRDefault="00D22A1B" w:rsidP="000E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- w dziale 758 Różne rozliczenia </w:t>
      </w:r>
      <w:r>
        <w:rPr>
          <w:rFonts w:ascii="Times New Roman" w:hAnsi="Times New Roman"/>
          <w:sz w:val="20"/>
          <w:szCs w:val="20"/>
        </w:rPr>
        <w:t xml:space="preserve">– zwiększenie o kwotę 128.374,00 zł zgodnie z pismem Ministra Finansów Nr ST3.4751.6.2025 z dnia 12 marca 2025 r. w sprawie zwiększenia dochodów z tytułu zwiększenia rezerwy dla Gminy i Miasta Stawiszyn. </w:t>
      </w:r>
    </w:p>
    <w:p w14:paraId="3F9D681E" w14:textId="77777777" w:rsidR="00D22A1B" w:rsidRDefault="00D22A1B" w:rsidP="000E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D3AFBCA" w14:textId="5F6C4FB2" w:rsidR="00D22A1B" w:rsidRDefault="00D22A1B" w:rsidP="000E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b/>
          <w:bCs/>
          <w:sz w:val="20"/>
          <w:szCs w:val="20"/>
        </w:rPr>
        <w:t xml:space="preserve">w dziale 801 Oświata i wychowanie – </w:t>
      </w:r>
      <w:r>
        <w:rPr>
          <w:rFonts w:ascii="Times New Roman" w:hAnsi="Times New Roman"/>
          <w:sz w:val="20"/>
          <w:szCs w:val="20"/>
        </w:rPr>
        <w:t>zwiększenie o kwotę 19.000,00 zł, w tym 12.000,00 zł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22A1B">
        <w:rPr>
          <w:rFonts w:ascii="Times New Roman" w:hAnsi="Times New Roman"/>
          <w:bCs/>
          <w:sz w:val="20"/>
          <w:szCs w:val="20"/>
        </w:rPr>
        <w:t>dotacja celowa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realizację zadania w ramach Narodowego Programu Rozwoju Czytelnictwa, pozostałe zwiększenie o kwotę 7.000,00 zł wprowadza się na wniosek kierowników jednostek oświatowych i dotyczą dochodów z tytułu sprzedaży energii elektrycznej do sieci</w:t>
      </w:r>
      <w:r w:rsidR="00265CDF">
        <w:rPr>
          <w:rFonts w:ascii="Times New Roman" w:hAnsi="Times New Roman"/>
          <w:bCs/>
          <w:sz w:val="20"/>
          <w:szCs w:val="20"/>
        </w:rPr>
        <w:t>,</w:t>
      </w:r>
    </w:p>
    <w:p w14:paraId="2D3AD351" w14:textId="77777777" w:rsidR="00265CDF" w:rsidRDefault="00265CDF" w:rsidP="000E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078FE3D3" w14:textId="111F0A2F" w:rsidR="00265CDF" w:rsidRDefault="00265CDF" w:rsidP="000E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</w:t>
      </w:r>
      <w:r>
        <w:rPr>
          <w:rFonts w:ascii="Times New Roman" w:hAnsi="Times New Roman"/>
          <w:b/>
          <w:sz w:val="20"/>
          <w:szCs w:val="20"/>
        </w:rPr>
        <w:t xml:space="preserve">w dziale 900 Gospodarka komunalna i ochrona środowiska – </w:t>
      </w:r>
      <w:r>
        <w:rPr>
          <w:rFonts w:ascii="Times New Roman" w:hAnsi="Times New Roman"/>
          <w:bCs/>
          <w:sz w:val="20"/>
          <w:szCs w:val="20"/>
        </w:rPr>
        <w:t>zwiększenie o kwotę 39.000,00 zł, w tym 9.000,00 zł zgodnie z zawartą umową Nr 208/2025 z dnia 29.04.2025 r. pomiędzy Województwem Wielopolskim a Gminą i Miastem Stawiszyn na realizację zadania: zakup sadzonek drzew miododajnych oraz 30.000,00 zł na realizację programu Czyste Powietrze.</w:t>
      </w:r>
    </w:p>
    <w:p w14:paraId="30D877AE" w14:textId="77777777" w:rsidR="00265CDF" w:rsidRDefault="00265CDF" w:rsidP="000E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31FD8EB9" w14:textId="483B0435" w:rsidR="00265CDF" w:rsidRDefault="00265CDF" w:rsidP="00265CD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b/>
          <w:sz w:val="20"/>
          <w:szCs w:val="20"/>
          <w:u w:val="single"/>
        </w:rPr>
      </w:pPr>
      <w:r w:rsidRPr="00265CDF">
        <w:rPr>
          <w:rFonts w:ascii="Times New Roman" w:hAnsi="Times New Roman"/>
          <w:b/>
          <w:sz w:val="20"/>
          <w:szCs w:val="20"/>
          <w:u w:val="single"/>
        </w:rPr>
        <w:t>Dochod</w:t>
      </w:r>
      <w:r w:rsidR="004D4D29">
        <w:rPr>
          <w:rFonts w:ascii="Times New Roman" w:hAnsi="Times New Roman"/>
          <w:b/>
          <w:sz w:val="20"/>
          <w:szCs w:val="20"/>
          <w:u w:val="single"/>
        </w:rPr>
        <w:t>ach</w:t>
      </w:r>
      <w:r w:rsidRPr="00265CDF">
        <w:rPr>
          <w:rFonts w:ascii="Times New Roman" w:hAnsi="Times New Roman"/>
          <w:b/>
          <w:sz w:val="20"/>
          <w:szCs w:val="20"/>
          <w:u w:val="single"/>
        </w:rPr>
        <w:t xml:space="preserve"> majątkow</w:t>
      </w:r>
      <w:r w:rsidR="004D4D29">
        <w:rPr>
          <w:rFonts w:ascii="Times New Roman" w:hAnsi="Times New Roman"/>
          <w:b/>
          <w:sz w:val="20"/>
          <w:szCs w:val="20"/>
          <w:u w:val="single"/>
        </w:rPr>
        <w:t>ych</w:t>
      </w:r>
      <w:r w:rsidRPr="00265CDF">
        <w:rPr>
          <w:rFonts w:ascii="Times New Roman" w:hAnsi="Times New Roman"/>
          <w:b/>
          <w:sz w:val="20"/>
          <w:szCs w:val="20"/>
          <w:u w:val="single"/>
        </w:rPr>
        <w:t>:</w:t>
      </w:r>
    </w:p>
    <w:p w14:paraId="74C7D502" w14:textId="01F34A23" w:rsidR="00265CDF" w:rsidRDefault="00265CDF" w:rsidP="00265C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</w:t>
      </w:r>
      <w:r>
        <w:rPr>
          <w:rFonts w:ascii="Times New Roman" w:hAnsi="Times New Roman"/>
          <w:b/>
          <w:sz w:val="20"/>
          <w:szCs w:val="20"/>
        </w:rPr>
        <w:t xml:space="preserve">w dziale 750 Administracja publiczna </w:t>
      </w:r>
      <w:r>
        <w:rPr>
          <w:rFonts w:ascii="Times New Roman" w:hAnsi="Times New Roman"/>
          <w:bCs/>
          <w:sz w:val="20"/>
          <w:szCs w:val="20"/>
        </w:rPr>
        <w:t xml:space="preserve">– zmniejszenie o kwotę 390.879,00 zł planowanej dotacji na realizację projektu </w:t>
      </w:r>
      <w:proofErr w:type="spellStart"/>
      <w:r>
        <w:rPr>
          <w:rFonts w:ascii="Times New Roman" w:hAnsi="Times New Roman"/>
          <w:bCs/>
          <w:sz w:val="20"/>
          <w:szCs w:val="20"/>
        </w:rPr>
        <w:t>Cyberbezpieczny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Samorząd – dotacja wpłynęła w roku 2024,</w:t>
      </w:r>
    </w:p>
    <w:p w14:paraId="754BF78F" w14:textId="77777777" w:rsidR="00265CDF" w:rsidRPr="00265CDF" w:rsidRDefault="00265CDF" w:rsidP="00265C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09BA90FD" w14:textId="6D083948" w:rsidR="00265CDF" w:rsidRPr="00265CDF" w:rsidRDefault="00265CDF" w:rsidP="00265CD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b/>
          <w:sz w:val="20"/>
          <w:szCs w:val="20"/>
          <w:u w:val="single"/>
        </w:rPr>
      </w:pPr>
      <w:r w:rsidRPr="00265CDF">
        <w:rPr>
          <w:rFonts w:ascii="Times New Roman" w:hAnsi="Times New Roman"/>
          <w:b/>
          <w:sz w:val="20"/>
          <w:szCs w:val="20"/>
          <w:u w:val="single"/>
        </w:rPr>
        <w:t>Wydatk</w:t>
      </w:r>
      <w:r w:rsidR="004D4D29">
        <w:rPr>
          <w:rFonts w:ascii="Times New Roman" w:hAnsi="Times New Roman"/>
          <w:b/>
          <w:sz w:val="20"/>
          <w:szCs w:val="20"/>
          <w:u w:val="single"/>
        </w:rPr>
        <w:t xml:space="preserve">ach </w:t>
      </w:r>
      <w:r w:rsidRPr="00265CDF">
        <w:rPr>
          <w:rFonts w:ascii="Times New Roman" w:hAnsi="Times New Roman"/>
          <w:b/>
          <w:sz w:val="20"/>
          <w:szCs w:val="20"/>
          <w:u w:val="single"/>
        </w:rPr>
        <w:t>bieżąc</w:t>
      </w:r>
      <w:r w:rsidR="004D4D29">
        <w:rPr>
          <w:rFonts w:ascii="Times New Roman" w:hAnsi="Times New Roman"/>
          <w:b/>
          <w:sz w:val="20"/>
          <w:szCs w:val="20"/>
          <w:u w:val="single"/>
        </w:rPr>
        <w:t>ych</w:t>
      </w:r>
      <w:r w:rsidRPr="00265CDF">
        <w:rPr>
          <w:rFonts w:ascii="Times New Roman" w:hAnsi="Times New Roman"/>
          <w:b/>
          <w:sz w:val="20"/>
          <w:szCs w:val="20"/>
          <w:u w:val="single"/>
        </w:rPr>
        <w:t>:</w:t>
      </w:r>
    </w:p>
    <w:p w14:paraId="526DE419" w14:textId="70C6B69F" w:rsidR="00D22A1B" w:rsidRDefault="00265CDF" w:rsidP="000E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</w:t>
      </w:r>
      <w:r w:rsidRPr="00265CDF">
        <w:rPr>
          <w:rFonts w:ascii="Times New Roman" w:hAnsi="Times New Roman"/>
          <w:b/>
          <w:sz w:val="20"/>
          <w:szCs w:val="20"/>
        </w:rPr>
        <w:t xml:space="preserve">w dziale 400 </w:t>
      </w:r>
      <w:r>
        <w:rPr>
          <w:rFonts w:ascii="Times New Roman" w:hAnsi="Times New Roman"/>
          <w:b/>
          <w:sz w:val="20"/>
          <w:szCs w:val="20"/>
        </w:rPr>
        <w:t xml:space="preserve">Wytwarzanie i zaopatrywanie w energię elektryczną, gaz i wodę </w:t>
      </w:r>
      <w:r>
        <w:rPr>
          <w:rFonts w:ascii="Times New Roman" w:hAnsi="Times New Roman"/>
          <w:bCs/>
          <w:sz w:val="20"/>
          <w:szCs w:val="20"/>
        </w:rPr>
        <w:t xml:space="preserve">– zwiększenie o kwotę 102.731,40 zł tj. wkład finansowy w wysokości 10% całkowitej wartości wydatków </w:t>
      </w:r>
      <w:r w:rsidR="00435B07">
        <w:rPr>
          <w:rFonts w:ascii="Times New Roman" w:hAnsi="Times New Roman"/>
          <w:bCs/>
          <w:sz w:val="20"/>
          <w:szCs w:val="20"/>
        </w:rPr>
        <w:t>kwalifikowalnych bezpośrednich – przedsięwzięcie „Realizacja przedsięwzięcia w ramach Klastra Energii Gmin Powiatu Kaliskiego”,</w:t>
      </w:r>
    </w:p>
    <w:p w14:paraId="775A689E" w14:textId="626C627E" w:rsidR="00435B07" w:rsidRDefault="00435B07" w:rsidP="000E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</w:p>
    <w:p w14:paraId="17921AAC" w14:textId="5BDEB062" w:rsidR="00435B07" w:rsidRDefault="00435B07" w:rsidP="000E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</w:t>
      </w:r>
      <w:r w:rsidRPr="00435B07">
        <w:rPr>
          <w:rFonts w:ascii="Times New Roman" w:hAnsi="Times New Roman"/>
          <w:b/>
          <w:sz w:val="20"/>
          <w:szCs w:val="20"/>
        </w:rPr>
        <w:t>w dziale 600 Transport i łączność</w:t>
      </w:r>
      <w:r>
        <w:rPr>
          <w:rFonts w:ascii="Times New Roman" w:hAnsi="Times New Roman"/>
          <w:bCs/>
          <w:sz w:val="20"/>
          <w:szCs w:val="20"/>
        </w:rPr>
        <w:t xml:space="preserve"> – zwiększenie o kwotę 77.681,61 zł z przeznaczeniem na remont dróg gminnych,</w:t>
      </w:r>
    </w:p>
    <w:p w14:paraId="66C3789F" w14:textId="77777777" w:rsidR="00435B07" w:rsidRDefault="00435B07" w:rsidP="000E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74EA606D" w14:textId="6CFDC68A" w:rsidR="00435B07" w:rsidRDefault="00435B07" w:rsidP="000E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</w:t>
      </w:r>
      <w:r w:rsidRPr="00435B07">
        <w:rPr>
          <w:rFonts w:ascii="Times New Roman" w:hAnsi="Times New Roman"/>
          <w:b/>
          <w:sz w:val="20"/>
          <w:szCs w:val="20"/>
        </w:rPr>
        <w:t>w dziale 750 Administracja publiczna</w:t>
      </w:r>
      <w:r>
        <w:rPr>
          <w:rFonts w:ascii="Times New Roman" w:hAnsi="Times New Roman"/>
          <w:bCs/>
          <w:sz w:val="20"/>
          <w:szCs w:val="20"/>
        </w:rPr>
        <w:t xml:space="preserve"> – zwiększenie o kwotę 14.006,00 zł z przeznaczeniem na pokrycie wydatków związanych z realizacją projektu Zakup pojazdów dla jednostek OSP z terenu gmin: Brudzew, Ceków Kolonia, Kraszewice, Łęka Opatowska, Sieroszewice oraz Gmin i Miast Stawiszyn i Tuliszków odpowiedzialnych za prowadzenie akcji ratowniczych i usuwanie skutków zjawisk katastrofalnych,</w:t>
      </w:r>
    </w:p>
    <w:p w14:paraId="1E816207" w14:textId="77777777" w:rsidR="00435B07" w:rsidRDefault="00435B07" w:rsidP="000E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0CC0F19C" w14:textId="6A0AA953" w:rsidR="00435B07" w:rsidRDefault="00435B07" w:rsidP="00435B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</w:t>
      </w:r>
      <w:r w:rsidRPr="001272EA">
        <w:rPr>
          <w:rFonts w:ascii="Times New Roman" w:hAnsi="Times New Roman"/>
          <w:b/>
          <w:bCs/>
          <w:sz w:val="20"/>
          <w:szCs w:val="20"/>
        </w:rPr>
        <w:t>w dziale 751 Urzędy naczelnych organów władzy państwowej, kontroli i ochrony prawa oraz sądownictwa</w:t>
      </w:r>
      <w:r>
        <w:rPr>
          <w:rFonts w:ascii="Times New Roman" w:hAnsi="Times New Roman"/>
          <w:sz w:val="20"/>
          <w:szCs w:val="20"/>
        </w:rPr>
        <w:t xml:space="preserve"> – zwiększenie o kwotę 36.954,00 zł </w:t>
      </w:r>
      <w:r>
        <w:rPr>
          <w:rFonts w:ascii="Times New Roman" w:hAnsi="Times New Roman"/>
          <w:sz w:val="20"/>
          <w:szCs w:val="20"/>
        </w:rPr>
        <w:t>z przeznaczeniem na organizację i przeprowadzenie wyborów Prezydenta Rzeczypospolitej Polskiej, zarządzonych na dzień 18 maja 2025 r.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6FF10EB0" w14:textId="77777777" w:rsidR="00435B07" w:rsidRDefault="00435B07" w:rsidP="00435B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787DD4E" w14:textId="0BFACC50" w:rsidR="00435B07" w:rsidRDefault="00435B07" w:rsidP="00435B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b/>
          <w:bCs/>
          <w:sz w:val="20"/>
          <w:szCs w:val="20"/>
        </w:rPr>
        <w:t xml:space="preserve">w dziale 801 Oświata i wychowanie – </w:t>
      </w:r>
      <w:r>
        <w:rPr>
          <w:rFonts w:ascii="Times New Roman" w:hAnsi="Times New Roman"/>
          <w:sz w:val="20"/>
          <w:szCs w:val="20"/>
        </w:rPr>
        <w:t>zwiększenie o kwotę 19.000,00 zł, w tym 12.000,00 zł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na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realizację zadania w ramach Narodowego Programu Rozwoju Czytelnictwa, pozostałe zwiększenie o kwotę 7.000,00 zł </w:t>
      </w:r>
      <w:r>
        <w:rPr>
          <w:rFonts w:ascii="Times New Roman" w:hAnsi="Times New Roman"/>
          <w:bCs/>
          <w:sz w:val="20"/>
          <w:szCs w:val="20"/>
        </w:rPr>
        <w:t>na zakup</w:t>
      </w:r>
      <w:r>
        <w:rPr>
          <w:rFonts w:ascii="Times New Roman" w:hAnsi="Times New Roman"/>
          <w:bCs/>
          <w:sz w:val="20"/>
          <w:szCs w:val="20"/>
        </w:rPr>
        <w:t xml:space="preserve"> energii elektrycznej</w:t>
      </w:r>
      <w:r>
        <w:rPr>
          <w:rFonts w:ascii="Times New Roman" w:hAnsi="Times New Roman"/>
          <w:bCs/>
          <w:sz w:val="20"/>
          <w:szCs w:val="20"/>
        </w:rPr>
        <w:t>,</w:t>
      </w:r>
    </w:p>
    <w:p w14:paraId="640A016C" w14:textId="77777777" w:rsidR="00435B07" w:rsidRDefault="00435B07" w:rsidP="00435B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71F6F3A8" w14:textId="1A97E236" w:rsidR="00435B07" w:rsidRDefault="00435B07" w:rsidP="00435B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</w:t>
      </w:r>
      <w:r>
        <w:rPr>
          <w:rFonts w:ascii="Times New Roman" w:hAnsi="Times New Roman"/>
          <w:b/>
          <w:sz w:val="20"/>
          <w:szCs w:val="20"/>
        </w:rPr>
        <w:t xml:space="preserve">w dziale 851 Ochrona zdrowia </w:t>
      </w:r>
      <w:r>
        <w:rPr>
          <w:rFonts w:ascii="Times New Roman" w:hAnsi="Times New Roman"/>
          <w:bCs/>
          <w:sz w:val="20"/>
          <w:szCs w:val="20"/>
        </w:rPr>
        <w:t xml:space="preserve">– zwiększenie o kwotę 68.746,45 zł </w:t>
      </w:r>
      <w:r w:rsidR="004D4D29">
        <w:rPr>
          <w:rFonts w:ascii="Times New Roman" w:hAnsi="Times New Roman"/>
          <w:bCs/>
          <w:sz w:val="20"/>
          <w:szCs w:val="20"/>
        </w:rPr>
        <w:t>tj. środki z rozliczenia budżetu za 2024 r.,</w:t>
      </w:r>
    </w:p>
    <w:p w14:paraId="2967750E" w14:textId="77777777" w:rsidR="004D4D29" w:rsidRDefault="004D4D29" w:rsidP="00435B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5262385F" w14:textId="2AD6E825" w:rsidR="004D4D29" w:rsidRDefault="004D4D29" w:rsidP="004D4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 xml:space="preserve">- </w:t>
      </w:r>
      <w:r>
        <w:rPr>
          <w:rFonts w:ascii="Times New Roman" w:hAnsi="Times New Roman"/>
          <w:b/>
          <w:sz w:val="20"/>
          <w:szCs w:val="20"/>
        </w:rPr>
        <w:t xml:space="preserve">w dziale 900 Gospodarka komunalna i ochrona środowiska – </w:t>
      </w:r>
      <w:r>
        <w:rPr>
          <w:rFonts w:ascii="Times New Roman" w:hAnsi="Times New Roman"/>
          <w:bCs/>
          <w:sz w:val="20"/>
          <w:szCs w:val="20"/>
        </w:rPr>
        <w:t xml:space="preserve">zwiększenie o kwotę </w:t>
      </w:r>
      <w:r>
        <w:rPr>
          <w:rFonts w:ascii="Times New Roman" w:hAnsi="Times New Roman"/>
          <w:bCs/>
          <w:sz w:val="20"/>
          <w:szCs w:val="20"/>
        </w:rPr>
        <w:t>125.546,50</w:t>
      </w:r>
      <w:r>
        <w:rPr>
          <w:rFonts w:ascii="Times New Roman" w:hAnsi="Times New Roman"/>
          <w:bCs/>
          <w:sz w:val="20"/>
          <w:szCs w:val="20"/>
        </w:rPr>
        <w:t xml:space="preserve"> zł</w:t>
      </w:r>
      <w:r>
        <w:rPr>
          <w:rFonts w:ascii="Times New Roman" w:hAnsi="Times New Roman"/>
          <w:bCs/>
          <w:sz w:val="20"/>
          <w:szCs w:val="20"/>
        </w:rPr>
        <w:t>, w tym 85.546,50 zł z przeznaczeniem na oczyszczanie miast, 10.000,00 zł na realizację projektu: Zakup sadzonek drzew miododajnych oraz 30.000,00 zł na realizację programu Czyste Powietrze,</w:t>
      </w:r>
    </w:p>
    <w:p w14:paraId="0C0E1FC5" w14:textId="77777777" w:rsidR="004D4D29" w:rsidRDefault="004D4D29" w:rsidP="004D4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40D4DAB0" w14:textId="63CB672A" w:rsidR="004D4D29" w:rsidRPr="004D4D29" w:rsidRDefault="004D4D29" w:rsidP="004D4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</w:t>
      </w:r>
      <w:r>
        <w:rPr>
          <w:rFonts w:ascii="Times New Roman" w:hAnsi="Times New Roman"/>
          <w:b/>
          <w:sz w:val="20"/>
          <w:szCs w:val="20"/>
        </w:rPr>
        <w:t xml:space="preserve">w dziale 921 Kultura i ochrona dziedzictwa narodowego </w:t>
      </w:r>
      <w:r>
        <w:rPr>
          <w:rFonts w:ascii="Times New Roman" w:hAnsi="Times New Roman"/>
          <w:bCs/>
          <w:sz w:val="20"/>
          <w:szCs w:val="20"/>
        </w:rPr>
        <w:t>– zwiększenie o kwotę 29.432,35 zł tj. środki pochodzące z rozliczenia projektu Senior z Wigorem za 2024 rok.</w:t>
      </w:r>
    </w:p>
    <w:p w14:paraId="58525114" w14:textId="0E5E6DB1" w:rsidR="008B7394" w:rsidRPr="004D4D29" w:rsidRDefault="008B7394" w:rsidP="004D4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5C43368" w14:textId="67E162F3" w:rsidR="000E44B2" w:rsidRPr="00F57E2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outlineLvl w:val="6"/>
        <w:rPr>
          <w:rFonts w:ascii="Times New Roman" w:hAnsi="Times New Roman"/>
          <w:b/>
          <w:bCs/>
          <w:sz w:val="20"/>
          <w:szCs w:val="20"/>
          <w:u w:val="single"/>
        </w:rPr>
      </w:pPr>
      <w:r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8B7394"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• </w:t>
      </w:r>
      <w:r w:rsidRPr="00F57E24">
        <w:rPr>
          <w:rFonts w:ascii="Times New Roman" w:hAnsi="Times New Roman"/>
          <w:b/>
          <w:bCs/>
          <w:sz w:val="20"/>
          <w:szCs w:val="20"/>
          <w:u w:val="single"/>
        </w:rPr>
        <w:t>Wydatk</w:t>
      </w:r>
      <w:r w:rsidR="008B7394"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ach </w:t>
      </w:r>
      <w:r w:rsidRPr="00F57E24">
        <w:rPr>
          <w:rFonts w:ascii="Times New Roman" w:hAnsi="Times New Roman"/>
          <w:b/>
          <w:bCs/>
          <w:sz w:val="20"/>
          <w:szCs w:val="20"/>
          <w:u w:val="single"/>
        </w:rPr>
        <w:t>majątkow</w:t>
      </w:r>
      <w:r w:rsidR="008B7394" w:rsidRPr="00F57E24">
        <w:rPr>
          <w:rFonts w:ascii="Times New Roman" w:hAnsi="Times New Roman"/>
          <w:b/>
          <w:bCs/>
          <w:sz w:val="20"/>
          <w:szCs w:val="20"/>
          <w:u w:val="single"/>
        </w:rPr>
        <w:t>ych</w:t>
      </w:r>
    </w:p>
    <w:p w14:paraId="539A7C9E" w14:textId="77777777" w:rsidR="00097D50" w:rsidRPr="00F57E24" w:rsidRDefault="00097D50" w:rsidP="000E44B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166C25AD" w14:textId="475BE62F" w:rsidR="004D4D29" w:rsidRDefault="00097D50" w:rsidP="004D4D2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F57E24">
        <w:rPr>
          <w:rFonts w:ascii="Times New Roman" w:hAnsi="Times New Roman"/>
          <w:b/>
          <w:sz w:val="20"/>
          <w:szCs w:val="20"/>
        </w:rPr>
        <w:t xml:space="preserve">- </w:t>
      </w:r>
      <w:r w:rsidR="004D4D29">
        <w:rPr>
          <w:rFonts w:ascii="Times New Roman" w:hAnsi="Times New Roman"/>
          <w:bCs/>
          <w:sz w:val="20"/>
          <w:szCs w:val="20"/>
        </w:rPr>
        <w:t>dokonuje się zmiany nazwy zadania z „modernizacja chodnika ulica Leśna i Łąkowa w Stawiszynie” na „modernizacja chodnika na ulicy Leśnej, Łąkowej oraz Szosy Konińskiej w miejscowości Stawiszyn”,</w:t>
      </w:r>
    </w:p>
    <w:p w14:paraId="60765E53" w14:textId="77777777" w:rsidR="004D4D29" w:rsidRDefault="004D4D29" w:rsidP="004D4D2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76ED10AD" w14:textId="0452C194" w:rsidR="004D4D29" w:rsidRDefault="004D4D29" w:rsidP="004D4D2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dokonuje się zmiany nazwy zadania z „przebudowa drogi gminnej działka nr 164 w miejscowości Piątek Wielki” na „przebudowa drogi gminnej 674350P w miejscowości Piątek Wielki”,</w:t>
      </w:r>
    </w:p>
    <w:p w14:paraId="23110601" w14:textId="77777777" w:rsidR="004D4D29" w:rsidRDefault="004D4D29" w:rsidP="004D4D2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6E20EF03" w14:textId="53FEFAF3" w:rsidR="004D4D29" w:rsidRDefault="004D4D29" w:rsidP="004D4D2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zwiększa się planowane nakłady </w:t>
      </w:r>
      <w:r w:rsidR="00B71C49">
        <w:rPr>
          <w:rFonts w:ascii="Times New Roman" w:hAnsi="Times New Roman"/>
          <w:bCs/>
          <w:sz w:val="20"/>
          <w:szCs w:val="20"/>
        </w:rPr>
        <w:t>o kwotę 31.350,60 zł</w:t>
      </w:r>
      <w:r w:rsidR="00B71C49">
        <w:rPr>
          <w:rFonts w:ascii="Times New Roman" w:hAnsi="Times New Roman"/>
          <w:bCs/>
          <w:sz w:val="20"/>
          <w:szCs w:val="20"/>
        </w:rPr>
        <w:t xml:space="preserve"> z przeznaczeniem </w:t>
      </w:r>
      <w:r>
        <w:rPr>
          <w:rFonts w:ascii="Times New Roman" w:hAnsi="Times New Roman"/>
          <w:bCs/>
          <w:sz w:val="20"/>
          <w:szCs w:val="20"/>
        </w:rPr>
        <w:t xml:space="preserve">na realizację zadania: Kompleksowe uporządkowanie gospodarki ściekowej na terenie </w:t>
      </w:r>
      <w:proofErr w:type="spellStart"/>
      <w:r>
        <w:rPr>
          <w:rFonts w:ascii="Times New Roman" w:hAnsi="Times New Roman"/>
          <w:bCs/>
          <w:sz w:val="20"/>
          <w:szCs w:val="20"/>
        </w:rPr>
        <w:t>GiM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Stawiszyn</w:t>
      </w:r>
      <w:r w:rsidR="00B71C49">
        <w:rPr>
          <w:rFonts w:ascii="Times New Roman" w:hAnsi="Times New Roman"/>
          <w:bCs/>
          <w:sz w:val="20"/>
          <w:szCs w:val="20"/>
        </w:rPr>
        <w:t>,</w:t>
      </w:r>
      <w:r>
        <w:rPr>
          <w:rFonts w:ascii="Times New Roman" w:hAnsi="Times New Roman"/>
          <w:bCs/>
          <w:sz w:val="20"/>
          <w:szCs w:val="20"/>
        </w:rPr>
        <w:t xml:space="preserve"> </w:t>
      </w:r>
    </w:p>
    <w:p w14:paraId="3DCA54D5" w14:textId="77777777" w:rsidR="00B71C49" w:rsidRDefault="00B71C49" w:rsidP="004D4D2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2FA4B8F3" w14:textId="0A3F0792" w:rsidR="00B71C49" w:rsidRDefault="00B71C49" w:rsidP="004D4D2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zwiększa się planowane wydatki o kwotę 28.000,00 zł z przeznaczeniem na zakup udziałów Spółki Oświetlenie Uliczne i Drogowe w Kaliszu,</w:t>
      </w:r>
    </w:p>
    <w:p w14:paraId="06CD0C4E" w14:textId="77777777" w:rsidR="00B71C49" w:rsidRDefault="00B71C49" w:rsidP="004D4D2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3BD6FFCA" w14:textId="21E2FA7B" w:rsidR="00B71C49" w:rsidRDefault="00B71C49" w:rsidP="004D4D2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zwiększa się planowane wydatki o kwotę 200.000,00 zł z przeznaczeniem na zakup udziałów Spółki Zakład Gospodarki i Mieszkaniowej w Stawiszynie. </w:t>
      </w:r>
    </w:p>
    <w:p w14:paraId="4C278D2C" w14:textId="77777777" w:rsidR="00B71C49" w:rsidRDefault="00B71C49" w:rsidP="004D4D2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06C9FF93" w14:textId="36CF08A8" w:rsidR="00B71C49" w:rsidRDefault="00B71C49" w:rsidP="00B71C49">
      <w:pPr>
        <w:pStyle w:val="Akapitzlist"/>
        <w:numPr>
          <w:ilvl w:val="0"/>
          <w:numId w:val="4"/>
        </w:numPr>
        <w:spacing w:after="0" w:line="240" w:lineRule="auto"/>
        <w:ind w:left="142" w:hanging="142"/>
        <w:rPr>
          <w:rFonts w:ascii="Times New Roman" w:hAnsi="Times New Roman"/>
          <w:b/>
          <w:sz w:val="20"/>
          <w:szCs w:val="20"/>
          <w:u w:val="single"/>
        </w:rPr>
      </w:pPr>
      <w:r w:rsidRPr="00B71C49">
        <w:rPr>
          <w:rFonts w:ascii="Times New Roman" w:hAnsi="Times New Roman"/>
          <w:b/>
          <w:sz w:val="20"/>
          <w:szCs w:val="20"/>
          <w:u w:val="single"/>
        </w:rPr>
        <w:t>Dokonuje się zwiększenia przychodów budżetu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w</w:t>
      </w:r>
      <w:r w:rsidRPr="00B71C49">
        <w:rPr>
          <w:rFonts w:ascii="Times New Roman" w:hAnsi="Times New Roman"/>
          <w:b/>
          <w:sz w:val="20"/>
          <w:szCs w:val="20"/>
          <w:u w:val="single"/>
        </w:rPr>
        <w:t>:</w:t>
      </w:r>
    </w:p>
    <w:p w14:paraId="34CA9516" w14:textId="77777777" w:rsidR="00B71C49" w:rsidRDefault="00B71C49" w:rsidP="00B71C49">
      <w:pPr>
        <w:pStyle w:val="Akapitzlist"/>
        <w:spacing w:after="0" w:line="240" w:lineRule="auto"/>
        <w:ind w:left="142"/>
        <w:rPr>
          <w:rFonts w:ascii="Times New Roman" w:hAnsi="Times New Roman"/>
          <w:b/>
          <w:sz w:val="20"/>
          <w:szCs w:val="20"/>
          <w:u w:val="single"/>
        </w:rPr>
      </w:pPr>
    </w:p>
    <w:p w14:paraId="58A3B0DE" w14:textId="77777777" w:rsidR="00B71C49" w:rsidRPr="00B71C49" w:rsidRDefault="00B71C49" w:rsidP="00B71C49">
      <w:pPr>
        <w:spacing w:after="0"/>
        <w:rPr>
          <w:rFonts w:ascii="Times New Roman" w:hAnsi="Times New Roman"/>
          <w:sz w:val="20"/>
          <w:szCs w:val="20"/>
        </w:rPr>
      </w:pPr>
      <w:r w:rsidRPr="00B71C49">
        <w:rPr>
          <w:rFonts w:ascii="Times New Roman" w:hAnsi="Times New Roman"/>
          <w:sz w:val="20"/>
          <w:szCs w:val="20"/>
        </w:rPr>
        <w:t xml:space="preserve">§ 905 – Przychody </w:t>
      </w:r>
      <w:proofErr w:type="spellStart"/>
      <w:r w:rsidRPr="00B71C49">
        <w:rPr>
          <w:rFonts w:ascii="Times New Roman" w:hAnsi="Times New Roman"/>
          <w:sz w:val="20"/>
          <w:szCs w:val="20"/>
        </w:rPr>
        <w:t>jst</w:t>
      </w:r>
      <w:proofErr w:type="spellEnd"/>
      <w:r w:rsidRPr="00B71C49">
        <w:rPr>
          <w:rFonts w:ascii="Times New Roman" w:hAnsi="Times New Roman"/>
          <w:sz w:val="20"/>
          <w:szCs w:val="20"/>
        </w:rPr>
        <w:t xml:space="preserve"> z wynikających z niewykorzystanych środków </w:t>
      </w:r>
    </w:p>
    <w:p w14:paraId="1AC51CF4" w14:textId="77777777" w:rsidR="00B71C49" w:rsidRPr="00B71C49" w:rsidRDefault="00B71C49" w:rsidP="00B71C49">
      <w:pPr>
        <w:spacing w:after="0"/>
        <w:rPr>
          <w:rFonts w:ascii="Times New Roman" w:hAnsi="Times New Roman"/>
          <w:sz w:val="20"/>
          <w:szCs w:val="20"/>
        </w:rPr>
      </w:pPr>
      <w:r w:rsidRPr="00B71C49">
        <w:rPr>
          <w:rFonts w:ascii="Times New Roman" w:hAnsi="Times New Roman"/>
          <w:sz w:val="20"/>
          <w:szCs w:val="20"/>
        </w:rPr>
        <w:t xml:space="preserve">             pieniężnych na rachunku bieżącym budżetu, wynikającym z </w:t>
      </w:r>
    </w:p>
    <w:p w14:paraId="16F46A20" w14:textId="77777777" w:rsidR="00B71C49" w:rsidRPr="00B71C49" w:rsidRDefault="00B71C49" w:rsidP="00B71C49">
      <w:pPr>
        <w:spacing w:after="0"/>
        <w:rPr>
          <w:rFonts w:ascii="Times New Roman" w:hAnsi="Times New Roman"/>
          <w:sz w:val="20"/>
          <w:szCs w:val="20"/>
        </w:rPr>
      </w:pPr>
      <w:r w:rsidRPr="00B71C49">
        <w:rPr>
          <w:rFonts w:ascii="Times New Roman" w:hAnsi="Times New Roman"/>
          <w:sz w:val="20"/>
          <w:szCs w:val="20"/>
        </w:rPr>
        <w:t xml:space="preserve">             rozliczenia dochodów i wydatków nimi finansowanych związanych</w:t>
      </w:r>
    </w:p>
    <w:p w14:paraId="39980AEB" w14:textId="2ED2B950" w:rsidR="00B71C49" w:rsidRPr="00B71C49" w:rsidRDefault="00B71C49" w:rsidP="00B71C49">
      <w:pPr>
        <w:spacing w:after="0"/>
        <w:rPr>
          <w:rFonts w:ascii="Times New Roman" w:hAnsi="Times New Roman"/>
          <w:sz w:val="20"/>
          <w:szCs w:val="20"/>
        </w:rPr>
      </w:pPr>
      <w:r w:rsidRPr="00B71C49">
        <w:rPr>
          <w:rFonts w:ascii="Times New Roman" w:hAnsi="Times New Roman"/>
          <w:sz w:val="20"/>
          <w:szCs w:val="20"/>
        </w:rPr>
        <w:t xml:space="preserve">             ze szczególnymi zasadami wykonywania budżetu </w:t>
      </w:r>
      <w:r w:rsidR="0013686A">
        <w:rPr>
          <w:rFonts w:ascii="Times New Roman" w:hAnsi="Times New Roman"/>
          <w:sz w:val="20"/>
          <w:szCs w:val="20"/>
        </w:rPr>
        <w:t>o</w:t>
      </w:r>
      <w:r w:rsidRPr="00B71C49">
        <w:rPr>
          <w:rFonts w:ascii="Times New Roman" w:hAnsi="Times New Roman"/>
          <w:sz w:val="20"/>
          <w:szCs w:val="20"/>
        </w:rPr>
        <w:t xml:space="preserve">kreślonymi </w:t>
      </w:r>
    </w:p>
    <w:p w14:paraId="18E7A32E" w14:textId="77777777" w:rsidR="00B71C49" w:rsidRPr="00B71C49" w:rsidRDefault="00B71C49" w:rsidP="00B71C49">
      <w:pPr>
        <w:spacing w:after="0"/>
        <w:rPr>
          <w:rFonts w:ascii="Times New Roman" w:hAnsi="Times New Roman"/>
          <w:sz w:val="20"/>
          <w:szCs w:val="20"/>
        </w:rPr>
      </w:pPr>
      <w:r w:rsidRPr="00B71C49">
        <w:rPr>
          <w:rFonts w:ascii="Times New Roman" w:hAnsi="Times New Roman"/>
          <w:sz w:val="20"/>
          <w:szCs w:val="20"/>
        </w:rPr>
        <w:t xml:space="preserve">             w odrębnych ustawach                                                                               </w:t>
      </w:r>
      <w:r w:rsidRPr="00B71C49">
        <w:rPr>
          <w:rFonts w:ascii="Times New Roman" w:hAnsi="Times New Roman"/>
          <w:b/>
          <w:bCs/>
          <w:sz w:val="20"/>
          <w:szCs w:val="20"/>
        </w:rPr>
        <w:t>540.834,80 złotych</w:t>
      </w:r>
    </w:p>
    <w:p w14:paraId="096BCBF8" w14:textId="77777777" w:rsidR="00B71C49" w:rsidRPr="00B71C49" w:rsidRDefault="00B71C49" w:rsidP="00B71C49">
      <w:pPr>
        <w:spacing w:after="0"/>
        <w:rPr>
          <w:rFonts w:ascii="Times New Roman" w:hAnsi="Times New Roman"/>
          <w:sz w:val="20"/>
          <w:szCs w:val="20"/>
        </w:rPr>
      </w:pPr>
      <w:r w:rsidRPr="00B71C49">
        <w:rPr>
          <w:rFonts w:ascii="Times New Roman" w:hAnsi="Times New Roman"/>
          <w:sz w:val="20"/>
          <w:szCs w:val="20"/>
        </w:rPr>
        <w:t xml:space="preserve">             w tym:</w:t>
      </w:r>
    </w:p>
    <w:p w14:paraId="077C9BAD" w14:textId="77777777" w:rsidR="00B71C49" w:rsidRPr="00B71C49" w:rsidRDefault="00B71C49" w:rsidP="00B71C49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B71C49">
        <w:rPr>
          <w:rFonts w:ascii="Times New Roman" w:hAnsi="Times New Roman"/>
          <w:sz w:val="20"/>
          <w:szCs w:val="20"/>
        </w:rPr>
        <w:t xml:space="preserve">             - </w:t>
      </w:r>
      <w:proofErr w:type="spellStart"/>
      <w:r w:rsidRPr="00B71C49">
        <w:rPr>
          <w:rFonts w:ascii="Times New Roman" w:hAnsi="Times New Roman"/>
          <w:i/>
          <w:iCs/>
          <w:sz w:val="20"/>
          <w:szCs w:val="20"/>
        </w:rPr>
        <w:t>Cyberbezpieczny</w:t>
      </w:r>
      <w:proofErr w:type="spellEnd"/>
      <w:r w:rsidRPr="00B71C49">
        <w:rPr>
          <w:rFonts w:ascii="Times New Roman" w:hAnsi="Times New Roman"/>
          <w:i/>
          <w:iCs/>
          <w:sz w:val="20"/>
          <w:szCs w:val="20"/>
        </w:rPr>
        <w:t xml:space="preserve"> samorząd                                                                      442.656,00 złotych</w:t>
      </w:r>
    </w:p>
    <w:p w14:paraId="526CE043" w14:textId="77777777" w:rsidR="00B71C49" w:rsidRPr="00B71C49" w:rsidRDefault="00B71C49" w:rsidP="00B71C49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B71C49">
        <w:rPr>
          <w:rFonts w:ascii="Times New Roman" w:hAnsi="Times New Roman"/>
          <w:i/>
          <w:iCs/>
          <w:sz w:val="20"/>
          <w:szCs w:val="20"/>
        </w:rPr>
        <w:t xml:space="preserve">             - Senior z wigorem                                                                                       29.432,35 złotych</w:t>
      </w:r>
    </w:p>
    <w:p w14:paraId="35E44ED2" w14:textId="77777777" w:rsidR="00B71C49" w:rsidRPr="00B71C49" w:rsidRDefault="00B71C49" w:rsidP="00B71C49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B71C49">
        <w:rPr>
          <w:rFonts w:ascii="Times New Roman" w:hAnsi="Times New Roman"/>
          <w:i/>
          <w:iCs/>
          <w:sz w:val="20"/>
          <w:szCs w:val="20"/>
        </w:rPr>
        <w:t xml:space="preserve">             - Przeciwdziałanie alkoholizmowi                                                                68.746,45 złotych</w:t>
      </w:r>
    </w:p>
    <w:p w14:paraId="12B09806" w14:textId="77777777" w:rsidR="00B71C49" w:rsidRPr="00B71C49" w:rsidRDefault="00B71C49" w:rsidP="00B71C49">
      <w:pPr>
        <w:spacing w:after="0"/>
        <w:rPr>
          <w:rFonts w:ascii="Times New Roman" w:hAnsi="Times New Roman"/>
          <w:i/>
          <w:iCs/>
          <w:sz w:val="20"/>
          <w:szCs w:val="20"/>
        </w:rPr>
      </w:pPr>
    </w:p>
    <w:p w14:paraId="1BC4C778" w14:textId="77777777" w:rsidR="00B71C49" w:rsidRPr="00B71C49" w:rsidRDefault="00B71C49" w:rsidP="00B71C49">
      <w:pPr>
        <w:spacing w:after="0"/>
        <w:rPr>
          <w:rFonts w:ascii="Times New Roman" w:hAnsi="Times New Roman"/>
          <w:sz w:val="20"/>
          <w:szCs w:val="20"/>
        </w:rPr>
      </w:pPr>
      <w:r w:rsidRPr="00B71C49">
        <w:rPr>
          <w:rFonts w:ascii="Times New Roman" w:hAnsi="Times New Roman"/>
          <w:sz w:val="20"/>
          <w:szCs w:val="20"/>
        </w:rPr>
        <w:t xml:space="preserve">§ 950 - Wolne środki, o których mowa w art. 217 ust. 2 pkt 6 ustawy                 </w:t>
      </w:r>
      <w:r w:rsidRPr="00B71C49">
        <w:rPr>
          <w:rFonts w:ascii="Times New Roman" w:hAnsi="Times New Roman"/>
          <w:b/>
          <w:bCs/>
          <w:sz w:val="20"/>
          <w:szCs w:val="20"/>
        </w:rPr>
        <w:t xml:space="preserve">  342.739,11 </w:t>
      </w:r>
      <w:r w:rsidRPr="00B71C49">
        <w:rPr>
          <w:rFonts w:ascii="Times New Roman" w:hAnsi="Times New Roman"/>
          <w:b/>
          <w:sz w:val="20"/>
          <w:szCs w:val="20"/>
        </w:rPr>
        <w:t>złotych</w:t>
      </w:r>
    </w:p>
    <w:p w14:paraId="6724FD4A" w14:textId="77777777" w:rsidR="00B71C49" w:rsidRPr="009D3A5C" w:rsidRDefault="00B71C49" w:rsidP="00B71C49">
      <w:pPr>
        <w:spacing w:after="0" w:line="240" w:lineRule="auto"/>
        <w:rPr>
          <w:rFonts w:ascii="Times New Roman" w:hAnsi="Times New Roman"/>
        </w:rPr>
      </w:pPr>
    </w:p>
    <w:p w14:paraId="6271839E" w14:textId="77777777" w:rsidR="00B71C49" w:rsidRPr="00B71C49" w:rsidRDefault="00B71C49" w:rsidP="00B71C49">
      <w:pPr>
        <w:pStyle w:val="Akapitzlist"/>
        <w:spacing w:after="0" w:line="240" w:lineRule="auto"/>
        <w:ind w:left="142"/>
        <w:rPr>
          <w:rFonts w:ascii="Times New Roman" w:hAnsi="Times New Roman"/>
          <w:b/>
          <w:sz w:val="20"/>
          <w:szCs w:val="20"/>
          <w:u w:val="single"/>
        </w:rPr>
      </w:pPr>
    </w:p>
    <w:p w14:paraId="6CA8273A" w14:textId="77777777" w:rsidR="00B71C49" w:rsidRDefault="00B71C49" w:rsidP="004D4D2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359AC5D0" w14:textId="2A769426" w:rsidR="00B71C49" w:rsidRPr="004D4D29" w:rsidRDefault="00B71C49" w:rsidP="004D4D2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6DA3A84D" w14:textId="77777777" w:rsidR="00097D50" w:rsidRPr="00F57E24" w:rsidRDefault="00097D50" w:rsidP="000E44B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45E43B24" w14:textId="1236205D" w:rsidR="008B7394" w:rsidRPr="00F57E24" w:rsidRDefault="008B7394">
      <w:pPr>
        <w:rPr>
          <w:rFonts w:ascii="Times New Roman" w:hAnsi="Times New Roman"/>
          <w:sz w:val="20"/>
          <w:szCs w:val="20"/>
        </w:rPr>
      </w:pPr>
    </w:p>
    <w:sectPr w:rsidR="008B7394" w:rsidRPr="00F57E24" w:rsidSect="00776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73332"/>
    <w:multiLevelType w:val="hybridMultilevel"/>
    <w:tmpl w:val="BD725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 w16cid:durableId="155812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B2"/>
    <w:rsid w:val="00003F26"/>
    <w:rsid w:val="00011839"/>
    <w:rsid w:val="00054FC6"/>
    <w:rsid w:val="0008723E"/>
    <w:rsid w:val="00097D50"/>
    <w:rsid w:val="000C026E"/>
    <w:rsid w:val="000D60BC"/>
    <w:rsid w:val="000E0DA4"/>
    <w:rsid w:val="000E44B2"/>
    <w:rsid w:val="001113BD"/>
    <w:rsid w:val="001272EA"/>
    <w:rsid w:val="0013686A"/>
    <w:rsid w:val="001933F9"/>
    <w:rsid w:val="001E519D"/>
    <w:rsid w:val="00207A04"/>
    <w:rsid w:val="0021781D"/>
    <w:rsid w:val="00261AFC"/>
    <w:rsid w:val="00265CDF"/>
    <w:rsid w:val="00295AD9"/>
    <w:rsid w:val="002B4C51"/>
    <w:rsid w:val="002E40FA"/>
    <w:rsid w:val="00310803"/>
    <w:rsid w:val="003256D4"/>
    <w:rsid w:val="0036279C"/>
    <w:rsid w:val="00386916"/>
    <w:rsid w:val="003957DD"/>
    <w:rsid w:val="003C3084"/>
    <w:rsid w:val="00405535"/>
    <w:rsid w:val="00433F37"/>
    <w:rsid w:val="00434C26"/>
    <w:rsid w:val="00435B07"/>
    <w:rsid w:val="0043645B"/>
    <w:rsid w:val="00455344"/>
    <w:rsid w:val="004C738C"/>
    <w:rsid w:val="004D4D29"/>
    <w:rsid w:val="004E16E7"/>
    <w:rsid w:val="004F0743"/>
    <w:rsid w:val="005030B2"/>
    <w:rsid w:val="0052794D"/>
    <w:rsid w:val="005C53A1"/>
    <w:rsid w:val="005F7699"/>
    <w:rsid w:val="0060258E"/>
    <w:rsid w:val="00655058"/>
    <w:rsid w:val="0066436C"/>
    <w:rsid w:val="006D14BB"/>
    <w:rsid w:val="006D462A"/>
    <w:rsid w:val="00721A27"/>
    <w:rsid w:val="007444AA"/>
    <w:rsid w:val="00763037"/>
    <w:rsid w:val="00776389"/>
    <w:rsid w:val="007A7B6E"/>
    <w:rsid w:val="007B0E50"/>
    <w:rsid w:val="007C69BC"/>
    <w:rsid w:val="007D6A21"/>
    <w:rsid w:val="007F697A"/>
    <w:rsid w:val="00805157"/>
    <w:rsid w:val="00807EC8"/>
    <w:rsid w:val="008366E7"/>
    <w:rsid w:val="008601B9"/>
    <w:rsid w:val="008855FF"/>
    <w:rsid w:val="008A11EB"/>
    <w:rsid w:val="008B7394"/>
    <w:rsid w:val="00917CFA"/>
    <w:rsid w:val="00937E4A"/>
    <w:rsid w:val="009408A3"/>
    <w:rsid w:val="009709F3"/>
    <w:rsid w:val="009B09DE"/>
    <w:rsid w:val="009E7BFF"/>
    <w:rsid w:val="00A057D3"/>
    <w:rsid w:val="00A173E5"/>
    <w:rsid w:val="00A6312C"/>
    <w:rsid w:val="00A739A5"/>
    <w:rsid w:val="00A85923"/>
    <w:rsid w:val="00A93429"/>
    <w:rsid w:val="00AC0DDA"/>
    <w:rsid w:val="00AD3CD5"/>
    <w:rsid w:val="00AF5972"/>
    <w:rsid w:val="00B349D1"/>
    <w:rsid w:val="00B71C49"/>
    <w:rsid w:val="00BA2EC5"/>
    <w:rsid w:val="00BE341B"/>
    <w:rsid w:val="00BF497A"/>
    <w:rsid w:val="00BF5A26"/>
    <w:rsid w:val="00C3560C"/>
    <w:rsid w:val="00CB7812"/>
    <w:rsid w:val="00CC40FE"/>
    <w:rsid w:val="00CE11FC"/>
    <w:rsid w:val="00CE5A44"/>
    <w:rsid w:val="00D22A1B"/>
    <w:rsid w:val="00D374E4"/>
    <w:rsid w:val="00D633B6"/>
    <w:rsid w:val="00D7526F"/>
    <w:rsid w:val="00D81D25"/>
    <w:rsid w:val="00D86F38"/>
    <w:rsid w:val="00D9518B"/>
    <w:rsid w:val="00DB4902"/>
    <w:rsid w:val="00DB62A9"/>
    <w:rsid w:val="00DD5EC0"/>
    <w:rsid w:val="00DF6E7D"/>
    <w:rsid w:val="00E12827"/>
    <w:rsid w:val="00E617BE"/>
    <w:rsid w:val="00E7131D"/>
    <w:rsid w:val="00E97592"/>
    <w:rsid w:val="00EB478A"/>
    <w:rsid w:val="00EC6CF6"/>
    <w:rsid w:val="00ED3C13"/>
    <w:rsid w:val="00EF6AD4"/>
    <w:rsid w:val="00F53D10"/>
    <w:rsid w:val="00F57E24"/>
    <w:rsid w:val="00F830D0"/>
    <w:rsid w:val="00FD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A538"/>
  <w15:docId w15:val="{D7E0FC84-FD57-4D8B-BCCD-373F8800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4B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846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a.manikowska</dc:creator>
  <cp:lastModifiedBy>Urząd Gminy Stawiszyn</cp:lastModifiedBy>
  <cp:revision>10</cp:revision>
  <cp:lastPrinted>2025-05-28T10:51:00Z</cp:lastPrinted>
  <dcterms:created xsi:type="dcterms:W3CDTF">2025-03-24T11:09:00Z</dcterms:created>
  <dcterms:modified xsi:type="dcterms:W3CDTF">2025-05-28T11:00:00Z</dcterms:modified>
</cp:coreProperties>
</file>